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3D9" w:rsidRPr="00001005" w:rsidRDefault="003C03D9" w:rsidP="003C03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4106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3</w:t>
      </w:r>
      <w:bookmarkStart w:id="0" w:name="_GoBack"/>
      <w:bookmarkEnd w:id="0"/>
    </w:p>
    <w:p w:rsidR="003C03D9" w:rsidRDefault="003C03D9" w:rsidP="003C03D9">
      <w:pPr>
        <w:spacing w:after="0" w:line="240" w:lineRule="auto"/>
        <w:ind w:left="4236" w:firstLine="720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03D9" w:rsidRPr="00ED2524" w:rsidRDefault="003C03D9" w:rsidP="003C03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НВУ „Васил Левски“</w:t>
      </w: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3D2898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bg-BG"/>
        </w:rPr>
        <w:t>ТЕХНИЧЕСКО ПРЕДЛОЖЕНИЕ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C03D9" w:rsidRPr="00001005" w:rsidRDefault="003C03D9" w:rsidP="003C03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Default="003C03D9" w:rsidP="003C03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от:....................................................................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Pr="00001005">
        <w:rPr>
          <w:rFonts w:ascii="Times New Roman" w:eastAsia="Calibri" w:hAnsi="Times New Roman" w:cs="Times New Roman"/>
          <w:bCs/>
          <w:sz w:val="24"/>
          <w:szCs w:val="24"/>
        </w:rPr>
        <w:t>с ЕИК ……………………</w:t>
      </w:r>
    </w:p>
    <w:p w:rsidR="003C03D9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001005">
        <w:rPr>
          <w:rFonts w:ascii="Times New Roman" w:eastAsia="Times New Roman" w:hAnsi="Times New Roman" w:cs="Times New Roman"/>
          <w:sz w:val="16"/>
          <w:szCs w:val="16"/>
          <w:lang w:eastAsia="bg-BG"/>
        </w:rPr>
        <w:t>/наименование на участника/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:rsidR="003C03D9" w:rsidRPr="00001005" w:rsidRDefault="003C03D9" w:rsidP="003C0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нашето техническо предложение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участие в обявената от Вас обществена поръчка </w:t>
      </w:r>
      <w:r w:rsidR="006D3A9B">
        <w:rPr>
          <w:rFonts w:eastAsia="Times New Roman"/>
          <w:bCs/>
          <w:lang w:eastAsia="bg-BG"/>
        </w:rPr>
        <w:t>“</w:t>
      </w:r>
      <w:r w:rsidR="006D3A9B" w:rsidRPr="00922B9C">
        <w:rPr>
          <w:rFonts w:ascii="Times New Roman" w:eastAsia="Times New Roman" w:hAnsi="Times New Roman"/>
          <w:sz w:val="24"/>
          <w:szCs w:val="24"/>
          <w:lang w:eastAsia="bg-BG"/>
        </w:rPr>
        <w:t>Доставка канцеларски материали за нуждите на НВУ „Васил Левски” гр. Велико Търново</w:t>
      </w:r>
      <w:r w:rsidR="006D3A9B">
        <w:rPr>
          <w:rFonts w:ascii="Times New Roman" w:eastAsia="Times New Roman" w:hAnsi="Times New Roman"/>
          <w:sz w:val="24"/>
          <w:szCs w:val="24"/>
          <w:lang w:eastAsia="bg-BG"/>
        </w:rPr>
        <w:t xml:space="preserve"> и по</w:t>
      </w:r>
      <w:r w:rsidR="006D3A9B" w:rsidRPr="00922B9C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проект</w:t>
      </w:r>
      <w:r w:rsidR="006D3A9B">
        <w:rPr>
          <w:rFonts w:ascii="Times New Roman" w:eastAsia="Times New Roman" w:hAnsi="Times New Roman"/>
          <w:sz w:val="24"/>
          <w:szCs w:val="24"/>
          <w:lang w:eastAsia="bg-BG"/>
        </w:rPr>
        <w:t>и 2019-1-</w:t>
      </w:r>
      <w:r w:rsidR="006D3A9B" w:rsidRPr="00922B9C">
        <w:rPr>
          <w:rFonts w:ascii="Times New Roman" w:eastAsia="Times New Roman" w:hAnsi="Times New Roman"/>
          <w:sz w:val="24"/>
          <w:szCs w:val="24"/>
          <w:lang w:eastAsia="bg-BG"/>
        </w:rPr>
        <w:t>BG</w:t>
      </w:r>
      <w:r w:rsidR="006D3A9B">
        <w:rPr>
          <w:rFonts w:ascii="Times New Roman" w:eastAsia="Times New Roman" w:hAnsi="Times New Roman"/>
          <w:sz w:val="24"/>
          <w:szCs w:val="24"/>
          <w:lang w:val="en-US" w:eastAsia="bg-BG"/>
        </w:rPr>
        <w:t>01</w:t>
      </w:r>
      <w:r w:rsidR="006D3A9B">
        <w:rPr>
          <w:rFonts w:ascii="Times New Roman" w:eastAsia="Times New Roman" w:hAnsi="Times New Roman"/>
          <w:sz w:val="24"/>
          <w:szCs w:val="24"/>
          <w:lang w:eastAsia="bg-BG"/>
        </w:rPr>
        <w:t>-КА103-061612 и</w:t>
      </w:r>
      <w:r w:rsidR="006D3A9B" w:rsidRPr="00922B9C">
        <w:rPr>
          <w:rFonts w:ascii="Times New Roman" w:eastAsia="Times New Roman" w:hAnsi="Times New Roman"/>
          <w:sz w:val="24"/>
          <w:szCs w:val="24"/>
          <w:lang w:eastAsia="bg-BG"/>
        </w:rPr>
        <w:t xml:space="preserve"> 201</w:t>
      </w:r>
      <w:r w:rsidR="006D3A9B">
        <w:rPr>
          <w:rFonts w:ascii="Times New Roman" w:eastAsia="Times New Roman" w:hAnsi="Times New Roman"/>
          <w:sz w:val="24"/>
          <w:szCs w:val="24"/>
          <w:lang w:eastAsia="bg-BG"/>
        </w:rPr>
        <w:t>8</w:t>
      </w:r>
      <w:r w:rsidR="006D3A9B" w:rsidRPr="00922B9C">
        <w:rPr>
          <w:rFonts w:ascii="Times New Roman" w:eastAsia="Times New Roman" w:hAnsi="Times New Roman"/>
          <w:sz w:val="24"/>
          <w:szCs w:val="24"/>
          <w:lang w:eastAsia="bg-BG"/>
        </w:rPr>
        <w:t>-1-BG-01-КА103-</w:t>
      </w:r>
      <w:r w:rsidR="006D3A9B">
        <w:rPr>
          <w:rFonts w:ascii="Times New Roman" w:eastAsia="Times New Roman" w:hAnsi="Times New Roman"/>
          <w:sz w:val="24"/>
          <w:szCs w:val="24"/>
          <w:lang w:eastAsia="bg-BG"/>
        </w:rPr>
        <w:t>047056</w:t>
      </w:r>
      <w:r w:rsidR="006D3A9B" w:rsidRPr="00922B9C">
        <w:rPr>
          <w:rFonts w:ascii="Times New Roman" w:eastAsia="Times New Roman" w:hAnsi="Times New Roman"/>
          <w:sz w:val="24"/>
          <w:szCs w:val="24"/>
          <w:lang w:eastAsia="bg-BG"/>
        </w:rPr>
        <w:t xml:space="preserve"> „ЕРАЗЪМ +”</w:t>
      </w:r>
      <w:r w:rsidR="006D3A9B">
        <w:rPr>
          <w:rFonts w:ascii="Times New Roman" w:eastAsia="Times New Roman" w:hAnsi="Times New Roman"/>
          <w:sz w:val="24"/>
          <w:szCs w:val="24"/>
          <w:lang w:eastAsia="bg-BG"/>
        </w:rPr>
        <w:t>, включени в Списъка на стоките и услугите по чл. 12, ал. 1, т. 1 от Закона за обществените поръчки.“</w:t>
      </w:r>
      <w:r w:rsidR="009754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01005">
        <w:rPr>
          <w:rFonts w:ascii="Times New Roman" w:eastAsia="Times New Roman" w:hAnsi="Times New Roman" w:cs="Times New Roman"/>
          <w:sz w:val="24"/>
          <w:szCs w:val="24"/>
        </w:rPr>
        <w:t>по чл. 20, ал.3, т.2 от Закона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3D9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следните параметри за изпълнение на поръчката:</w:t>
      </w:r>
    </w:p>
    <w:p w:rsidR="003C03D9" w:rsidRPr="00001005" w:rsidRDefault="003C03D9" w:rsidP="003C03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Изпълнението на поръчката ще бъде извършвано франко складовете на възложителя НВУ „Васил Левски”, както следва: факултет „Общовойскови” – гр. Велико Търново, бул. „България” № 76</w:t>
      </w:r>
      <w:r w:rsidR="0055271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факултет „Артилерия, ПВО и КИС” – гр. Шумен, ул. „Карел </w:t>
      </w:r>
      <w:proofErr w:type="spellStart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Шкорпил</w:t>
      </w:r>
      <w:proofErr w:type="spellEnd"/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” № 1 в срок до ………… дни след заявка, независимо от заявените количества.</w:t>
      </w:r>
    </w:p>
    <w:p w:rsidR="003C03D9" w:rsidRPr="0059573A" w:rsidRDefault="003C03D9" w:rsidP="003C03D9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2. 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Предлагам доставка на следните </w:t>
      </w:r>
      <w:r w:rsidR="00E95B4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артикули</w:t>
      </w:r>
      <w:r w:rsidRPr="005957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съгласно техническата спецификация: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4362"/>
        <w:gridCol w:w="4714"/>
      </w:tblGrid>
      <w:tr w:rsidR="006675BC" w:rsidTr="006675BC">
        <w:trPr>
          <w:trHeight w:val="251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5BC" w:rsidRDefault="006675BC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BC" w:rsidRDefault="006675BC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B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Наименование на артикула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5BC" w:rsidRDefault="006675BC" w:rsidP="00DC00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НА УЧАСТНИКА:</w:t>
            </w:r>
          </w:p>
        </w:tc>
      </w:tr>
      <w:tr w:rsidR="00CF65F5" w:rsidTr="00E95B43">
        <w:trPr>
          <w:trHeight w:val="41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Авансов отчет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МПП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Акт за бракуване на основни средства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Знаме на България 90/150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Искане за отпускане на материални запаси 2/3 А4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корици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Кабари 100 бр.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Касова книга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твърда подвързия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 голям формат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28 мм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32 мм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Кламери -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50 мм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5 см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8 см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Класьор А4 – PVC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val="en-US" w:eastAsia="bg-BG"/>
                </w:rPr>
                <w:t>5</w:t>
              </w: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 xml:space="preserve"> см</w:t>
              </w:r>
            </w:smartTag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ежедневен инструктаж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Книга за периодичен инструктаж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Кутия архивна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Календар бележник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кубчета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Лепящи листчета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Кубче канцеларско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Нареждане за масово плащане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химизирано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PVC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джоб А4 (100 бр. опак.)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дело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за картотека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 с машинка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картонена луксозна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копче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с ластик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Папка цветна с перфорация, опак. 12 бр.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907BE4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Платежно нареждане/вносна бележка за плащане към/от бюджета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Приходен касов ордер -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(100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Приходно-разходни книги МП -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0A2FCE">
                <w:rPr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100 л</w:t>
              </w:r>
            </w:smartTag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Работен бележник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Разходен касов ордер (100 бр.).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B45ABA">
        <w:trPr>
          <w:trHeight w:val="26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Ролка за касов апарат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Складова разписка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химизирана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2/3 А4 ( 100 бр.)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65F5" w:rsidTr="00E95B43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F5" w:rsidRDefault="00CF65F5" w:rsidP="00DC0007">
            <w:pPr>
              <w:pStyle w:val="ListParagraph1"/>
              <w:ind w:left="142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5F5" w:rsidRPr="000A2FCE" w:rsidRDefault="00CF65F5" w:rsidP="006C13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УП 3 </w:t>
            </w:r>
            <w:proofErr w:type="spellStart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химизирани</w:t>
            </w:r>
            <w:proofErr w:type="spellEnd"/>
            <w:r w:rsidRPr="000A2FC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А4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F5" w:rsidRPr="00013D55" w:rsidRDefault="00CF65F5" w:rsidP="00DC00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03D9" w:rsidRPr="002D77AC" w:rsidRDefault="003C03D9" w:rsidP="003C03D9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45ABA" w:rsidRPr="007318FF" w:rsidRDefault="00B45ABA" w:rsidP="00B45ABA">
      <w:pPr>
        <w:spacing w:before="120"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Декларирам, че сме запознати и приемаме условията в проекта на договора в настоящата обществена поръчка.</w:t>
      </w:r>
    </w:p>
    <w:p w:rsidR="00B45ABA" w:rsidRPr="007318FF" w:rsidRDefault="00B45ABA" w:rsidP="00B45ABA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4. Декларирам, че с подаването на настоящата оферта, направените от нас предложения и поети ангажименти са валидни 90 дни, считано от крайния срок за получаване на оферти.</w:t>
      </w:r>
    </w:p>
    <w:p w:rsidR="00B45ABA" w:rsidRPr="007318FF" w:rsidRDefault="00B45ABA" w:rsidP="00B45ABA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Декларирам, че ще осигуряваме за своя сметка транспорта по доставките и разполагаме с необходимите за това транспортни средства.</w:t>
      </w:r>
    </w:p>
    <w:p w:rsidR="00B45ABA" w:rsidRPr="007318FF" w:rsidRDefault="00B45ABA" w:rsidP="00B45ABA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6.  Декларирам, че артикулите </w:t>
      </w:r>
      <w:r w:rsidRPr="007318F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отговарят на </w:t>
      </w:r>
      <w:proofErr w:type="spellStart"/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относимите</w:t>
      </w:r>
      <w:proofErr w:type="spellEnd"/>
      <w:r w:rsidRPr="007318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тях стандарти за качество и ще се доставят в стандартна опаковка, предпазваща ги от външни влияния, надлежно етикетирани и придружени с обичайната техническа и потребителска документация.</w:t>
      </w:r>
    </w:p>
    <w:p w:rsidR="0055271D" w:rsidRPr="00003083" w:rsidRDefault="0055271D" w:rsidP="0055271D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03D9" w:rsidRPr="00003083" w:rsidRDefault="003C03D9" w:rsidP="003C03D9">
      <w:pPr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ПРИЛОЖЕНИЯ:</w:t>
      </w:r>
    </w:p>
    <w:p w:rsidR="003C03D9" w:rsidRPr="0059573A" w:rsidRDefault="006675BC" w:rsidP="003C03D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3C03D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Нотариално заверено пълномощно (при необ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х</w:t>
      </w:r>
      <w:r w:rsidR="003C03D9" w:rsidRPr="005957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одимост)</w:t>
      </w: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03D9" w:rsidRPr="00001005" w:rsidRDefault="003C03D9" w:rsidP="003C03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................................. г.</w:t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ПОДПИС И ПЕЧАТ :............................</w:t>
      </w:r>
    </w:p>
    <w:p w:rsidR="003C03D9" w:rsidRPr="00001005" w:rsidRDefault="003C03D9" w:rsidP="003C03D9">
      <w:pPr>
        <w:spacing w:after="0" w:line="240" w:lineRule="auto"/>
        <w:ind w:left="5652" w:firstLine="12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</w:t>
      </w:r>
    </w:p>
    <w:p w:rsidR="003C03D9" w:rsidRPr="009B0EE4" w:rsidRDefault="003C03D9" w:rsidP="003C03D9">
      <w:pPr>
        <w:spacing w:after="0" w:line="240" w:lineRule="auto"/>
        <w:ind w:left="4236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0100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/длъжност и име/</w:t>
      </w:r>
    </w:p>
    <w:p w:rsidR="00B47074" w:rsidRDefault="0069337E"/>
    <w:sectPr w:rsidR="00B47074" w:rsidSect="00EB1CD2">
      <w:footerReference w:type="default" r:id="rId7"/>
      <w:pgSz w:w="11906" w:h="16838" w:code="9"/>
      <w:pgMar w:top="899" w:right="1134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B53" w:rsidRDefault="008E1B53" w:rsidP="008E1B53">
      <w:pPr>
        <w:spacing w:after="0" w:line="240" w:lineRule="auto"/>
      </w:pPr>
      <w:r>
        <w:separator/>
      </w:r>
    </w:p>
  </w:endnote>
  <w:endnote w:type="continuationSeparator" w:id="0">
    <w:p w:rsidR="008E1B53" w:rsidRDefault="008E1B53" w:rsidP="008E1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8079"/>
      <w:docPartObj>
        <w:docPartGallery w:val="Page Numbers (Bottom of Page)"/>
        <w:docPartUnique/>
      </w:docPartObj>
    </w:sdtPr>
    <w:sdtEndPr/>
    <w:sdtContent>
      <w:p w:rsidR="008E1B53" w:rsidRDefault="0055271D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933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E1B53" w:rsidRDefault="008E1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B53" w:rsidRDefault="008E1B53" w:rsidP="008E1B53">
      <w:pPr>
        <w:spacing w:after="0" w:line="240" w:lineRule="auto"/>
      </w:pPr>
      <w:r>
        <w:separator/>
      </w:r>
    </w:p>
  </w:footnote>
  <w:footnote w:type="continuationSeparator" w:id="0">
    <w:p w:rsidR="008E1B53" w:rsidRDefault="008E1B53" w:rsidP="008E1B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3D9"/>
    <w:rsid w:val="00030E34"/>
    <w:rsid w:val="000372C8"/>
    <w:rsid w:val="000930DC"/>
    <w:rsid w:val="000C63F1"/>
    <w:rsid w:val="001520A6"/>
    <w:rsid w:val="001565E0"/>
    <w:rsid w:val="0017228F"/>
    <w:rsid w:val="001B280D"/>
    <w:rsid w:val="001D0A33"/>
    <w:rsid w:val="00212553"/>
    <w:rsid w:val="00285232"/>
    <w:rsid w:val="003164C1"/>
    <w:rsid w:val="00320813"/>
    <w:rsid w:val="00321617"/>
    <w:rsid w:val="003355FC"/>
    <w:rsid w:val="00341E6A"/>
    <w:rsid w:val="00346C94"/>
    <w:rsid w:val="003C03D9"/>
    <w:rsid w:val="00410621"/>
    <w:rsid w:val="00495BB2"/>
    <w:rsid w:val="004D4721"/>
    <w:rsid w:val="00542400"/>
    <w:rsid w:val="0055271D"/>
    <w:rsid w:val="00554D69"/>
    <w:rsid w:val="00567270"/>
    <w:rsid w:val="00593CB8"/>
    <w:rsid w:val="006675BC"/>
    <w:rsid w:val="00683487"/>
    <w:rsid w:val="0069337E"/>
    <w:rsid w:val="006D3A9B"/>
    <w:rsid w:val="006E6D0F"/>
    <w:rsid w:val="008321BE"/>
    <w:rsid w:val="00880B9A"/>
    <w:rsid w:val="0088270C"/>
    <w:rsid w:val="008829AF"/>
    <w:rsid w:val="008B1359"/>
    <w:rsid w:val="008C3259"/>
    <w:rsid w:val="008E1B53"/>
    <w:rsid w:val="009245B2"/>
    <w:rsid w:val="00963226"/>
    <w:rsid w:val="00975404"/>
    <w:rsid w:val="009E201B"/>
    <w:rsid w:val="00A26251"/>
    <w:rsid w:val="00A6736D"/>
    <w:rsid w:val="00AC7C5A"/>
    <w:rsid w:val="00B17E63"/>
    <w:rsid w:val="00B45ABA"/>
    <w:rsid w:val="00BC5BFC"/>
    <w:rsid w:val="00C30FF2"/>
    <w:rsid w:val="00CF65F5"/>
    <w:rsid w:val="00D0646C"/>
    <w:rsid w:val="00D82DFB"/>
    <w:rsid w:val="00DB32F0"/>
    <w:rsid w:val="00DD1466"/>
    <w:rsid w:val="00E379DE"/>
    <w:rsid w:val="00E729BB"/>
    <w:rsid w:val="00E95B43"/>
    <w:rsid w:val="00F672BB"/>
    <w:rsid w:val="00FB1C59"/>
    <w:rsid w:val="00FC744B"/>
    <w:rsid w:val="00FF11D7"/>
    <w:rsid w:val="00FF3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45C03F2-AF6B-498E-8947-251A6024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3C03D9"/>
    <w:pPr>
      <w:spacing w:after="0" w:line="240" w:lineRule="auto"/>
      <w:ind w:left="720" w:firstLine="851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3C03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E1B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B53"/>
  </w:style>
  <w:style w:type="paragraph" w:styleId="Footer">
    <w:name w:val="footer"/>
    <w:basedOn w:val="Normal"/>
    <w:link w:val="FooterChar"/>
    <w:uiPriority w:val="99"/>
    <w:unhideWhenUsed/>
    <w:rsid w:val="008E1B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B53"/>
  </w:style>
  <w:style w:type="paragraph" w:styleId="BalloonText">
    <w:name w:val="Balloon Text"/>
    <w:basedOn w:val="Normal"/>
    <w:link w:val="BalloonTextChar"/>
    <w:uiPriority w:val="99"/>
    <w:semiHidden/>
    <w:unhideWhenUsed/>
    <w:rsid w:val="0009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89FD7-B593-4C1C-B672-8BFC0DAD7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NVU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podp Kirilov</dc:creator>
  <cp:keywords/>
  <dc:description/>
  <cp:lastModifiedBy>Марияна Нешева</cp:lastModifiedBy>
  <cp:revision>33</cp:revision>
  <cp:lastPrinted>2019-11-04T09:17:00Z</cp:lastPrinted>
  <dcterms:created xsi:type="dcterms:W3CDTF">2017-05-17T08:41:00Z</dcterms:created>
  <dcterms:modified xsi:type="dcterms:W3CDTF">2019-11-05T11:21:00Z</dcterms:modified>
</cp:coreProperties>
</file>