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86" w:rsidRPr="00213B96" w:rsidRDefault="00800886" w:rsidP="00800886">
      <w:pPr>
        <w:tabs>
          <w:tab w:val="left" w:pos="0"/>
        </w:tabs>
        <w:jc w:val="right"/>
      </w:pPr>
      <w:r w:rsidRPr="00213B96">
        <w:rPr>
          <w:b/>
          <w:color w:val="000000"/>
        </w:rPr>
        <w:t>Образец</w:t>
      </w:r>
      <w:r w:rsidR="001576FB" w:rsidRPr="00213B96">
        <w:rPr>
          <w:b/>
          <w:color w:val="000000"/>
        </w:rPr>
        <w:t xml:space="preserve"> № 6</w:t>
      </w:r>
      <w:r w:rsidR="00905EB6">
        <w:rPr>
          <w:b/>
          <w:color w:val="000000"/>
        </w:rPr>
        <w:t>.2</w:t>
      </w:r>
      <w:bookmarkStart w:id="0" w:name="_GoBack"/>
      <w:bookmarkEnd w:id="0"/>
    </w:p>
    <w:p w:rsidR="00800886" w:rsidRPr="00213B96" w:rsidRDefault="00800886" w:rsidP="00800886">
      <w:pPr>
        <w:rPr>
          <w:b/>
          <w:caps/>
          <w:color w:val="000000"/>
          <w:position w:val="6"/>
        </w:rPr>
      </w:pPr>
    </w:p>
    <w:p w:rsidR="00800886" w:rsidRPr="00213B96" w:rsidRDefault="00800886" w:rsidP="00800886">
      <w:pPr>
        <w:jc w:val="center"/>
        <w:rPr>
          <w:b/>
          <w:caps/>
          <w:color w:val="000000"/>
          <w:position w:val="6"/>
          <w:sz w:val="28"/>
          <w:szCs w:val="28"/>
        </w:rPr>
      </w:pPr>
      <w:r w:rsidRPr="00213B96">
        <w:rPr>
          <w:b/>
          <w:caps/>
          <w:color w:val="000000"/>
          <w:position w:val="6"/>
          <w:sz w:val="28"/>
          <w:szCs w:val="28"/>
        </w:rPr>
        <w:t xml:space="preserve">ЦЕНОВи  параметри </w:t>
      </w:r>
    </w:p>
    <w:p w:rsidR="00B70459" w:rsidRPr="00213B96" w:rsidRDefault="00B70459" w:rsidP="00800886">
      <w:pPr>
        <w:jc w:val="center"/>
        <w:rPr>
          <w:b/>
          <w:caps/>
          <w:color w:val="000000"/>
          <w:position w:val="6"/>
        </w:rPr>
      </w:pPr>
    </w:p>
    <w:p w:rsidR="00800886" w:rsidRPr="00213B96" w:rsidRDefault="00800886" w:rsidP="00800886">
      <w:pPr>
        <w:tabs>
          <w:tab w:val="left" w:pos="567"/>
        </w:tabs>
        <w:spacing w:line="276" w:lineRule="auto"/>
        <w:ind w:right="-142"/>
        <w:jc w:val="both"/>
      </w:pPr>
      <w:r w:rsidRPr="00213B96">
        <w:t xml:space="preserve">за участие в публично състезание  за възлагане на обществена поръчка с предмет : </w:t>
      </w:r>
    </w:p>
    <w:p w:rsidR="00B0469E" w:rsidRPr="00213B96" w:rsidRDefault="00B0469E" w:rsidP="007C1764">
      <w:pPr>
        <w:jc w:val="both"/>
        <w:rPr>
          <w:b/>
        </w:rPr>
      </w:pPr>
      <w:r w:rsidRPr="00213B96">
        <w:rPr>
          <w:b/>
        </w:rPr>
        <w:t xml:space="preserve">„Ремонт </w:t>
      </w:r>
      <w:r w:rsidR="007C1764" w:rsidRPr="00213B96">
        <w:rPr>
          <w:b/>
        </w:rPr>
        <w:t xml:space="preserve">на 3 бр. сгради </w:t>
      </w:r>
      <w:r w:rsidRPr="00213B96">
        <w:rPr>
          <w:b/>
        </w:rPr>
        <w:t>в</w:t>
      </w:r>
      <w:r w:rsidR="007C1764" w:rsidRPr="00213B96">
        <w:rPr>
          <w:b/>
        </w:rPr>
        <w:t xml:space="preserve"> НВУ”Васил Левски” </w:t>
      </w:r>
      <w:r w:rsidRPr="00213B96">
        <w:rPr>
          <w:b/>
        </w:rPr>
        <w:t xml:space="preserve">по 3 </w:t>
      </w:r>
      <w:r w:rsidR="007C1764" w:rsidRPr="00213B96">
        <w:rPr>
          <w:b/>
        </w:rPr>
        <w:t>обособен</w:t>
      </w:r>
      <w:r w:rsidRPr="00213B96">
        <w:rPr>
          <w:b/>
        </w:rPr>
        <w:t>и</w:t>
      </w:r>
      <w:r w:rsidR="007C1764" w:rsidRPr="00213B96">
        <w:rPr>
          <w:b/>
        </w:rPr>
        <w:t xml:space="preserve"> позиции: </w:t>
      </w:r>
    </w:p>
    <w:p w:rsidR="007C1764" w:rsidRPr="00213B96" w:rsidRDefault="007C1764" w:rsidP="007C1764">
      <w:pPr>
        <w:jc w:val="both"/>
        <w:rPr>
          <w:b/>
        </w:rPr>
      </w:pPr>
      <w:r w:rsidRPr="00213B96">
        <w:rPr>
          <w:b/>
        </w:rPr>
        <w:t>Позиция №</w:t>
      </w:r>
      <w:r w:rsidR="00B0469E" w:rsidRPr="00213B96">
        <w:rPr>
          <w:b/>
        </w:rPr>
        <w:t xml:space="preserve"> </w:t>
      </w:r>
      <w:r w:rsidRPr="00213B96">
        <w:rPr>
          <w:b/>
        </w:rPr>
        <w:t>1</w:t>
      </w:r>
      <w:r w:rsidR="00213B96" w:rsidRPr="00213B96">
        <w:rPr>
          <w:b/>
        </w:rPr>
        <w:t xml:space="preserve"> </w:t>
      </w:r>
      <w:r w:rsidRPr="00213B96">
        <w:rPr>
          <w:b/>
        </w:rPr>
        <w:t xml:space="preserve">- </w:t>
      </w:r>
      <w:r w:rsidR="00B0469E" w:rsidRPr="00213B96">
        <w:rPr>
          <w:b/>
        </w:rPr>
        <w:t>„Ремонт - столова</w:t>
      </w:r>
      <w:r w:rsidRPr="00213B96">
        <w:rPr>
          <w:b/>
        </w:rPr>
        <w:t xml:space="preserve"> сграда № 5А</w:t>
      </w:r>
      <w:r w:rsidR="00B0469E" w:rsidRPr="00213B96">
        <w:rPr>
          <w:b/>
        </w:rPr>
        <w:t xml:space="preserve"> във факултет „ОВ</w:t>
      </w:r>
      <w:r w:rsidRPr="00213B96">
        <w:rPr>
          <w:b/>
        </w:rPr>
        <w:t xml:space="preserve">”, </w:t>
      </w:r>
    </w:p>
    <w:p w:rsidR="007C1764" w:rsidRPr="00213B96" w:rsidRDefault="00B0469E" w:rsidP="007C1764">
      <w:pPr>
        <w:jc w:val="both"/>
        <w:rPr>
          <w:b/>
        </w:rPr>
      </w:pPr>
      <w:r w:rsidRPr="00213B96">
        <w:rPr>
          <w:b/>
        </w:rPr>
        <w:t xml:space="preserve">Позиция </w:t>
      </w:r>
      <w:r w:rsidR="007C1764" w:rsidRPr="00213B96">
        <w:rPr>
          <w:b/>
        </w:rPr>
        <w:t>№ 2</w:t>
      </w:r>
      <w:r w:rsidR="00213B96" w:rsidRPr="00213B96">
        <w:rPr>
          <w:b/>
        </w:rPr>
        <w:t xml:space="preserve"> </w:t>
      </w:r>
      <w:r w:rsidR="007C1764" w:rsidRPr="00213B96">
        <w:rPr>
          <w:b/>
        </w:rPr>
        <w:t>- „</w:t>
      </w:r>
      <w:r w:rsidRPr="00213B96">
        <w:rPr>
          <w:b/>
        </w:rPr>
        <w:t xml:space="preserve">Ремонт </w:t>
      </w:r>
      <w:r w:rsidR="007C1764" w:rsidRPr="00213B96">
        <w:rPr>
          <w:b/>
        </w:rPr>
        <w:t xml:space="preserve">на </w:t>
      </w:r>
      <w:r w:rsidRPr="00213B96">
        <w:rPr>
          <w:b/>
        </w:rPr>
        <w:t>източно крило на</w:t>
      </w:r>
      <w:r w:rsidR="007C1764" w:rsidRPr="00213B96">
        <w:rPr>
          <w:b/>
        </w:rPr>
        <w:t xml:space="preserve"> курсантски </w:t>
      </w:r>
      <w:r w:rsidRPr="00213B96">
        <w:rPr>
          <w:b/>
        </w:rPr>
        <w:t>батальон във факултет „ОВ</w:t>
      </w:r>
      <w:r w:rsidR="007C1764" w:rsidRPr="00213B96">
        <w:rPr>
          <w:b/>
        </w:rPr>
        <w:t xml:space="preserve">” </w:t>
      </w:r>
    </w:p>
    <w:p w:rsidR="007C1764" w:rsidRPr="00213B96" w:rsidRDefault="00B0469E" w:rsidP="007C1764">
      <w:pPr>
        <w:jc w:val="both"/>
        <w:rPr>
          <w:b/>
        </w:rPr>
      </w:pPr>
      <w:r w:rsidRPr="00213B96">
        <w:rPr>
          <w:b/>
        </w:rPr>
        <w:t xml:space="preserve">Позиция </w:t>
      </w:r>
      <w:r w:rsidR="007C1764" w:rsidRPr="00213B96">
        <w:rPr>
          <w:b/>
        </w:rPr>
        <w:t>№ 3</w:t>
      </w:r>
      <w:r w:rsidR="00213B96" w:rsidRPr="00213B96">
        <w:rPr>
          <w:b/>
        </w:rPr>
        <w:t xml:space="preserve"> </w:t>
      </w:r>
      <w:r w:rsidR="007C1764" w:rsidRPr="00213B96">
        <w:rPr>
          <w:b/>
        </w:rPr>
        <w:t>- „</w:t>
      </w:r>
      <w:r w:rsidRPr="00213B96">
        <w:rPr>
          <w:b/>
        </w:rPr>
        <w:t xml:space="preserve">Ремонт - столова </w:t>
      </w:r>
      <w:r w:rsidR="007C1764" w:rsidRPr="00213B96">
        <w:rPr>
          <w:b/>
        </w:rPr>
        <w:t>сграда № 13А</w:t>
      </w:r>
      <w:r w:rsidRPr="00213B96">
        <w:rPr>
          <w:b/>
        </w:rPr>
        <w:t xml:space="preserve"> във факултет „ОВ</w:t>
      </w:r>
      <w:r w:rsidR="007C1764" w:rsidRPr="00213B96">
        <w:rPr>
          <w:b/>
        </w:rPr>
        <w:t>”</w:t>
      </w:r>
    </w:p>
    <w:p w:rsidR="007C1764" w:rsidRPr="00213B96" w:rsidRDefault="007C1764" w:rsidP="007C1764">
      <w:pPr>
        <w:jc w:val="both"/>
        <w:rPr>
          <w:b/>
        </w:rPr>
      </w:pPr>
    </w:p>
    <w:p w:rsidR="00B70459" w:rsidRPr="00213B96" w:rsidRDefault="00B70459" w:rsidP="00B70459">
      <w:pPr>
        <w:jc w:val="both"/>
        <w:rPr>
          <w:b/>
        </w:rPr>
      </w:pPr>
      <w:r w:rsidRPr="00213B96">
        <w:rPr>
          <w:b/>
        </w:rPr>
        <w:t>ЗА ОБОСОБЕНА ПОЗИЦИЯ</w:t>
      </w:r>
      <w:r w:rsidR="00213B96" w:rsidRPr="00213B96">
        <w:rPr>
          <w:b/>
        </w:rPr>
        <w:t xml:space="preserve"> </w:t>
      </w:r>
      <w:r w:rsidR="000404DF" w:rsidRPr="00213B96">
        <w:rPr>
          <w:b/>
        </w:rPr>
        <w:t>№</w:t>
      </w:r>
      <w:r w:rsidR="00213B96" w:rsidRPr="00213B96">
        <w:rPr>
          <w:b/>
        </w:rPr>
        <w:t xml:space="preserve"> 2 „Ремонт - столова сграда № 13А във факултет „ОВ” </w:t>
      </w:r>
    </w:p>
    <w:p w:rsidR="00213B96" w:rsidRPr="00213B96" w:rsidRDefault="00213B96" w:rsidP="00B70459">
      <w:pPr>
        <w:jc w:val="both"/>
      </w:pPr>
    </w:p>
    <w:p w:rsidR="00800886" w:rsidRPr="00213B96" w:rsidRDefault="00800886" w:rsidP="00800886">
      <w:pPr>
        <w:shd w:val="clear" w:color="auto" w:fill="FFFFFF"/>
        <w:ind w:firstLine="720"/>
        <w:rPr>
          <w:b/>
        </w:rPr>
      </w:pPr>
      <w:r w:rsidRPr="00213B96">
        <w:rPr>
          <w:b/>
        </w:rPr>
        <w:t>от :……………………………………………….......................................................</w:t>
      </w:r>
    </w:p>
    <w:p w:rsidR="00800886" w:rsidRPr="00213B96" w:rsidRDefault="00800886" w:rsidP="00800886">
      <w:pPr>
        <w:shd w:val="clear" w:color="auto" w:fill="FFFFFF"/>
        <w:ind w:left="130"/>
        <w:jc w:val="center"/>
        <w:rPr>
          <w:i/>
          <w:color w:val="000000"/>
          <w:spacing w:val="-9"/>
        </w:rPr>
      </w:pPr>
      <w:r w:rsidRPr="00213B96">
        <w:rPr>
          <w:i/>
          <w:color w:val="000000"/>
          <w:spacing w:val="-9"/>
        </w:rPr>
        <w:t>/изписва се името на участника/</w:t>
      </w:r>
    </w:p>
    <w:p w:rsidR="00800886" w:rsidRPr="00213B96" w:rsidRDefault="00800886" w:rsidP="00800886">
      <w:pPr>
        <w:shd w:val="clear" w:color="auto" w:fill="FFFFFF"/>
        <w:ind w:left="79"/>
        <w:jc w:val="center"/>
        <w:rPr>
          <w:b/>
          <w:color w:val="000000"/>
          <w:spacing w:val="-8"/>
        </w:rPr>
      </w:pPr>
      <w:r w:rsidRPr="00213B96">
        <w:rPr>
          <w:b/>
          <w:color w:val="000000"/>
          <w:spacing w:val="-8"/>
        </w:rPr>
        <w:t>…………………………………………………………..........................................................................</w:t>
      </w:r>
    </w:p>
    <w:p w:rsidR="00800886" w:rsidRPr="00213B96" w:rsidRDefault="00800886" w:rsidP="00800886">
      <w:pPr>
        <w:shd w:val="clear" w:color="auto" w:fill="FFFFFF"/>
        <w:ind w:left="79"/>
        <w:jc w:val="center"/>
        <w:rPr>
          <w:i/>
          <w:color w:val="000000"/>
          <w:spacing w:val="-8"/>
        </w:rPr>
      </w:pPr>
      <w:r w:rsidRPr="00213B96">
        <w:rPr>
          <w:i/>
          <w:color w:val="000000"/>
          <w:spacing w:val="-8"/>
        </w:rPr>
        <w:t>/адрес по регистрация/</w:t>
      </w:r>
    </w:p>
    <w:p w:rsidR="00213B96" w:rsidRPr="00213B96" w:rsidRDefault="00213B96" w:rsidP="00213B96">
      <w:pPr>
        <w:shd w:val="clear" w:color="auto" w:fill="FFFFFF"/>
        <w:rPr>
          <w:i/>
          <w:color w:val="000000"/>
          <w:spacing w:val="-8"/>
        </w:rPr>
      </w:pPr>
    </w:p>
    <w:p w:rsidR="00800886" w:rsidRPr="00213B96" w:rsidRDefault="00800886" w:rsidP="00213B96">
      <w:pPr>
        <w:shd w:val="clear" w:color="auto" w:fill="FFFFFF"/>
        <w:ind w:firstLine="720"/>
        <w:rPr>
          <w:b/>
          <w:bCs/>
          <w:color w:val="000000"/>
          <w:spacing w:val="3"/>
        </w:rPr>
      </w:pPr>
      <w:r w:rsidRPr="00213B96">
        <w:rPr>
          <w:b/>
          <w:bCs/>
          <w:color w:val="000000"/>
          <w:spacing w:val="3"/>
        </w:rPr>
        <w:t>УВАЖАЕМИ ДАМИ/ГОСПОДА,</w:t>
      </w:r>
    </w:p>
    <w:p w:rsidR="00800886" w:rsidRPr="00213B96" w:rsidRDefault="00800886" w:rsidP="00800886">
      <w:pPr>
        <w:shd w:val="clear" w:color="auto" w:fill="FFFFFF"/>
        <w:ind w:firstLine="720"/>
      </w:pPr>
    </w:p>
    <w:p w:rsidR="00800886" w:rsidRPr="00213B96" w:rsidRDefault="00800886" w:rsidP="00800886">
      <w:pPr>
        <w:tabs>
          <w:tab w:val="left" w:pos="567"/>
        </w:tabs>
        <w:ind w:right="48"/>
        <w:jc w:val="both"/>
        <w:outlineLvl w:val="0"/>
        <w:rPr>
          <w:b/>
        </w:rPr>
      </w:pPr>
      <w:r w:rsidRPr="00213B96">
        <w:tab/>
        <w:t xml:space="preserve">Във връзка с участието ни в </w:t>
      </w:r>
      <w:r w:rsidRPr="00213B96">
        <w:rPr>
          <w:b/>
        </w:rPr>
        <w:t>публично състезание</w:t>
      </w:r>
      <w:r w:rsidR="00213B96" w:rsidRPr="00213B96">
        <w:rPr>
          <w:b/>
        </w:rPr>
        <w:t xml:space="preserve"> </w:t>
      </w:r>
      <w:r w:rsidRPr="00213B96">
        <w:t>за възлагане на обществената поръчка</w:t>
      </w:r>
      <w:r w:rsidR="00213B96">
        <w:t xml:space="preserve"> </w:t>
      </w:r>
      <w:r w:rsidRPr="00213B96">
        <w:t>Ви представяме нашата ценова оферта</w:t>
      </w:r>
      <w:r w:rsidR="00213B96">
        <w:t xml:space="preserve"> </w:t>
      </w:r>
      <w:r w:rsidRPr="00213B96">
        <w:t xml:space="preserve">с </w:t>
      </w:r>
      <w:proofErr w:type="spellStart"/>
      <w:r w:rsidRPr="00213B96">
        <w:t>горецитирания</w:t>
      </w:r>
      <w:proofErr w:type="spellEnd"/>
      <w:r w:rsidRPr="00213B96">
        <w:t xml:space="preserve"> предмет, </w:t>
      </w:r>
      <w:r w:rsidRPr="00213B96">
        <w:rPr>
          <w:bCs/>
        </w:rPr>
        <w:t>както следва</w:t>
      </w:r>
    </w:p>
    <w:p w:rsidR="00213B96" w:rsidRPr="00213B96" w:rsidRDefault="00213B96" w:rsidP="00213B96">
      <w:pPr>
        <w:pStyle w:val="CharCharCharChar"/>
        <w:ind w:left="1080"/>
        <w:rPr>
          <w:rFonts w:ascii="Times New Roman" w:hAnsi="Times New Roman"/>
          <w:b/>
          <w:bCs/>
          <w:lang w:val="bg-BG"/>
        </w:rPr>
      </w:pPr>
      <w:r w:rsidRPr="00213B96">
        <w:rPr>
          <w:rFonts w:ascii="Times New Roman" w:hAnsi="Times New Roman"/>
          <w:b/>
          <w:bCs/>
          <w:lang w:val="bg-BG"/>
        </w:rPr>
        <w:t>КОЛИЧЕСТВЕНО-СТОЙНОСТНА СМЕТКА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0"/>
        <w:gridCol w:w="4745"/>
        <w:gridCol w:w="828"/>
        <w:gridCol w:w="1171"/>
        <w:gridCol w:w="936"/>
        <w:gridCol w:w="1469"/>
      </w:tblGrid>
      <w:tr w:rsidR="00213B96" w:rsidTr="00213B96">
        <w:trPr>
          <w:trHeight w:val="919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B96" w:rsidRPr="00213B96" w:rsidRDefault="00213B96" w:rsidP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13B96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№ по ред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B96" w:rsidRPr="00213B96" w:rsidRDefault="00213B96" w:rsidP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13B96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на видовете работи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B96" w:rsidRPr="00213B96" w:rsidRDefault="00213B96" w:rsidP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13B96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Мярка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B96" w:rsidRPr="00213B96" w:rsidRDefault="00213B96" w:rsidP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13B96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B96" w:rsidRPr="00213B96" w:rsidRDefault="00213B96" w:rsidP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13B96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Ед. цена без ДДС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3B96" w:rsidRPr="00213B96" w:rsidRDefault="00213B96" w:rsidP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13B96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Обща стойност</w:t>
            </w:r>
          </w:p>
        </w:tc>
      </w:tr>
      <w:tr w:rsidR="00213B96" w:rsidTr="00213B96">
        <w:trPr>
          <w:trHeight w:val="245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ДЕМОНТАЖНИ РАБОТИ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врати 70/200.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Събаряне тухлен зид с дебелина 12 cm, облицован с фаянсови плочи.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137,00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Демонтаж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теракотна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настилка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234,00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Частично премахване фаянсова облицовка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полу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отлепена.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Отстраняване(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стъргане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) на боя и шпакловка по стени и тавани.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440,00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Натоварване, превоз и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разстоварване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на строителни отпадъци.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СТРОИТЕЛНО РЕМОНТНИ РАБОТИ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шпакловка по стени и тавани включително изкърпване.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573,00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Изкърпване фаянсова облицовка по стени.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117,00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Изкърпване мазилка по стени.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91,00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33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Доставка и монтаж алуминиева преградна стена с врата 70/200 - 35 броя стени.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139,00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настилка от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гранитогрес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252,00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Бяла циментова шпакловка по стени и тавани.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182,00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415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Латексово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боядисване с бял латекс по тавани и стени.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2077,00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Латексово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боядисване с цветен латекс по стени.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3638,00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Блажно боядисване по боядисани дървени врати.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695,00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Блажно боядисване по метални врати.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Блажно боядисване по цокли с h = 0,10 m.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334,00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Блажно боядисване по стари боядисани стени гладко шпакловани.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221,00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4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Външно боядисване гладки стени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фасаген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41,00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Подмяна дървени прозорци с PVC такива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неотваряеми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 размери 1,15/0,52.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vertAlign w:val="superscript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eastAsiaTheme="minorHAns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5,04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Подмяна дървени прозорци с PVC такива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отваряеми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 размери 1,15/0,52, но с едно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отваряемо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крило.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0,60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979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вътрешна топлоизолация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фибран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с  дебелина d = 50 mm включително грундиране,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дюбелиране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, шпакловане с лепило, изолационни ленти и шпакловки.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133,00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415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ВЪТРЕШНА ВОДОПРОВОДНА ИНСТАЛАЦИЯ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водопроводни тръби.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312,00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ел. бойлери 80l.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спирателни кранове.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5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Демонтаж обшивка около тръби на дървена конструкция(тип „кутия“).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м²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улеи в тухлен зид до 30/20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cm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φ40 студена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φ40 топла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φ32 студена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φ32 топла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27,00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ф25 студена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ф 25 топла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φ 20 студена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Направа водопровод PPR тръби φ 20 топла вода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фитинги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Доставка и монтаж СК 1/2" сферичен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холендър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Доставка и монтаж PPR СК φ20.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302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Доставка и монтаж PPR СК φ25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изпразнител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Доставка и монтаж PPR СК φ40 с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изпразнител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Монтаж ел. бойлери 80 l- без стойността на бойлерите.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Доставка и монтаж 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смесителни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батерии - стенни.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Доставка и монтаж вана душ батерия.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Възстановяване мазилка след монтаж  водопровод.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54,00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PPR тапи φ20 mm за изпитване мрежа.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23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Изпитване и хлориране на водопроводна инсталация.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312,00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ВЪТРЕШНА КАНАЛИЗАЦИЯ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Разбиване бетонов под за демонтаж тръби - улеи до 10/</w:t>
            </w: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канализация от PVC тръби φ50.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184,00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подов сифон φ50.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Демонтаж тоалетни чинии със запазване на същите.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Направа хоризонтална канализация от PVC тръби φ50, включително фасонни части.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Доставка и монтаж PVC дъга φ110.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Доставка и монтаж подов сифон φ50.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Изпробване плътността на връзките на канализацията.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Подвързване хоризонтална канализация φ50 към съществуващи вертикални клонове φ110.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Възстановяване под след монтаж на тръбите.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лм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196,00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Монтаж тоалетни чинии със задно оттичане(само труд).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Подмяна тоалетни дъски.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Доставка и монтаж тоалетни казанчета.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35,00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Подмяна сифони за тоалетни мивки.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бр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70,00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13B96">
        <w:trPr>
          <w:trHeight w:val="576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Натоварване превоз и изхвърляне на строителни отпадъци.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C11CF2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ОБЩО: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345F85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Непредвидени разходи 10%: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2F504D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ОБЩО: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651CBB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20 % ДДС: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213B96" w:rsidTr="008D385A">
        <w:trPr>
          <w:trHeight w:val="28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ВСИЧКО: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B96" w:rsidRDefault="00213B9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213B96" w:rsidRPr="00213B96" w:rsidRDefault="00213B96" w:rsidP="00213B96">
      <w:pPr>
        <w:pStyle w:val="CharCharCharChar"/>
        <w:ind w:left="1080"/>
        <w:rPr>
          <w:rFonts w:ascii="Times New Roman" w:hAnsi="Times New Roman"/>
          <w:b/>
          <w:bCs/>
          <w:lang w:val="bg-BG"/>
        </w:rPr>
      </w:pPr>
    </w:p>
    <w:p w:rsidR="00800886" w:rsidRPr="00213B96" w:rsidRDefault="00800886" w:rsidP="00800886">
      <w:pPr>
        <w:pStyle w:val="CharCharCharChar"/>
        <w:numPr>
          <w:ilvl w:val="0"/>
          <w:numId w:val="1"/>
        </w:numPr>
        <w:rPr>
          <w:rFonts w:ascii="Times New Roman" w:hAnsi="Times New Roman"/>
          <w:b/>
          <w:bCs/>
          <w:lang w:val="bg-BG"/>
        </w:rPr>
      </w:pPr>
      <w:r w:rsidRPr="00213B96">
        <w:rPr>
          <w:rFonts w:ascii="Times New Roman" w:hAnsi="Times New Roman"/>
          <w:b/>
          <w:bCs/>
          <w:lang w:val="bg-BG"/>
        </w:rPr>
        <w:t>............................. лева без ДДС /</w:t>
      </w:r>
      <w:r w:rsidRPr="00213B96">
        <w:rPr>
          <w:rFonts w:ascii="Times New Roman" w:hAnsi="Times New Roman"/>
          <w:lang w:val="bg-BG"/>
        </w:rPr>
        <w:t>словом ............................................. без ДДС/.</w:t>
      </w:r>
    </w:p>
    <w:p w:rsidR="00800886" w:rsidRPr="00213B96" w:rsidRDefault="00800886" w:rsidP="00800886">
      <w:pPr>
        <w:pStyle w:val="CharCharCharChar"/>
        <w:numPr>
          <w:ilvl w:val="0"/>
          <w:numId w:val="1"/>
        </w:numPr>
        <w:rPr>
          <w:rFonts w:ascii="Times New Roman" w:hAnsi="Times New Roman"/>
          <w:b/>
          <w:bCs/>
          <w:lang w:val="bg-BG"/>
        </w:rPr>
      </w:pPr>
      <w:r w:rsidRPr="00213B96">
        <w:rPr>
          <w:rFonts w:ascii="Times New Roman" w:hAnsi="Times New Roman"/>
          <w:b/>
          <w:bCs/>
          <w:lang w:val="bg-BG"/>
        </w:rPr>
        <w:t>............................. лева с ДДС /</w:t>
      </w:r>
      <w:r w:rsidRPr="00213B96">
        <w:rPr>
          <w:rFonts w:ascii="Times New Roman" w:hAnsi="Times New Roman"/>
          <w:lang w:val="bg-BG"/>
        </w:rPr>
        <w:t>словом .....................................</w:t>
      </w:r>
      <w:r w:rsidR="003D21F5" w:rsidRPr="00213B96">
        <w:rPr>
          <w:rFonts w:ascii="Times New Roman" w:hAnsi="Times New Roman"/>
          <w:lang w:val="bg-BG"/>
        </w:rPr>
        <w:t>........ с ДДС/,</w:t>
      </w:r>
    </w:p>
    <w:p w:rsidR="00800886" w:rsidRPr="00213B96" w:rsidRDefault="003D21F5" w:rsidP="00800886">
      <w:pPr>
        <w:pStyle w:val="CharCharCharChar"/>
        <w:ind w:left="1080"/>
        <w:rPr>
          <w:rFonts w:ascii="Times New Roman" w:hAnsi="Times New Roman"/>
          <w:bCs/>
          <w:lang w:val="bg-BG"/>
        </w:rPr>
      </w:pPr>
      <w:r w:rsidRPr="00213B96">
        <w:rPr>
          <w:rFonts w:ascii="Times New Roman" w:hAnsi="Times New Roman"/>
          <w:bCs/>
          <w:lang w:val="bg-BG"/>
        </w:rPr>
        <w:t>включваща …………..% непредвидени разходи</w:t>
      </w:r>
    </w:p>
    <w:p w:rsidR="00800886" w:rsidRPr="00213B96" w:rsidRDefault="00800886" w:rsidP="00B0469E">
      <w:pPr>
        <w:spacing w:after="120"/>
        <w:ind w:firstLine="720"/>
        <w:jc w:val="both"/>
      </w:pPr>
      <w:r w:rsidRPr="00213B96">
        <w:t>2.</w:t>
      </w:r>
      <w:r w:rsidR="00213B96" w:rsidRPr="00213B96">
        <w:rPr>
          <w:b/>
        </w:rPr>
        <w:t xml:space="preserve"> </w:t>
      </w:r>
      <w:r w:rsidRPr="00213B96">
        <w:t>Предложената от нас цена е крайна и включва всички разходи, предвидени от участника за извършване на обществената поръчка, съгласно съответното техническо задание към тръжната документация.</w:t>
      </w:r>
    </w:p>
    <w:p w:rsidR="00800886" w:rsidRPr="00213B96" w:rsidRDefault="00800886" w:rsidP="00B0469E">
      <w:pPr>
        <w:spacing w:after="120"/>
        <w:ind w:firstLine="720"/>
        <w:jc w:val="both"/>
        <w:rPr>
          <w:bCs/>
          <w:iCs/>
        </w:rPr>
      </w:pPr>
      <w:r w:rsidRPr="00213B96">
        <w:rPr>
          <w:bCs/>
          <w:iCs/>
        </w:rPr>
        <w:t>3.</w:t>
      </w:r>
      <w:r w:rsidR="00213B96" w:rsidRPr="00213B96">
        <w:rPr>
          <w:bCs/>
          <w:iCs/>
        </w:rPr>
        <w:t xml:space="preserve"> </w:t>
      </w:r>
      <w:r w:rsidRPr="00213B96">
        <w:rPr>
          <w:bCs/>
          <w:iCs/>
        </w:rPr>
        <w:t>Плащането на Цената за изпълнение на договора се извършва при условията и по реда на условията от проекта на договор.</w:t>
      </w:r>
    </w:p>
    <w:p w:rsidR="00800886" w:rsidRPr="00213B96" w:rsidRDefault="00800886" w:rsidP="00B0469E">
      <w:pPr>
        <w:spacing w:after="120"/>
        <w:ind w:firstLine="720"/>
        <w:jc w:val="both"/>
        <w:rPr>
          <w:bCs/>
          <w:iCs/>
        </w:rPr>
      </w:pPr>
      <w:r w:rsidRPr="00213B96">
        <w:t>4.</w:t>
      </w:r>
      <w:r w:rsidR="00213B96" w:rsidRPr="00213B96">
        <w:t xml:space="preserve"> </w:t>
      </w:r>
      <w:r w:rsidRPr="00213B96">
        <w:t xml:space="preserve">Запознати сме с условието на процедурата, че когато офертата на участника съдържа предложение </w:t>
      </w:r>
      <w:r w:rsidRPr="00213B96">
        <w:rPr>
          <w:bCs/>
          <w:iCs/>
        </w:rPr>
        <w:t xml:space="preserve">с числово изражение, което подлежи на оценяване и е </w:t>
      </w:r>
      <w:r w:rsidRPr="00213B96">
        <w:t>с повече от 20 на сто по-благоприятно от средната стойност на предложенията на останалите участници по същия показател за оценка</w:t>
      </w:r>
      <w:r w:rsidRPr="00213B96">
        <w:rPr>
          <w:bCs/>
          <w:iCs/>
        </w:rPr>
        <w:t xml:space="preserve">, ще трябва да докаже, </w:t>
      </w:r>
      <w:r w:rsidRPr="00213B96">
        <w:t>че предложението е формирано обективно,</w:t>
      </w:r>
      <w:r w:rsidRPr="00213B96">
        <w:rPr>
          <w:bCs/>
          <w:iCs/>
        </w:rPr>
        <w:t xml:space="preserve"> съгласно изискванията на ЗОП</w:t>
      </w:r>
      <w:r w:rsidR="00B0469E" w:rsidRPr="00213B96">
        <w:rPr>
          <w:bCs/>
          <w:iCs/>
        </w:rPr>
        <w:t>.</w:t>
      </w:r>
    </w:p>
    <w:p w:rsidR="00B0469E" w:rsidRPr="00213B96" w:rsidRDefault="00B0469E" w:rsidP="00B0469E">
      <w:pPr>
        <w:spacing w:after="120"/>
        <w:ind w:firstLine="720"/>
        <w:jc w:val="both"/>
      </w:pPr>
      <w:r w:rsidRPr="00213B96">
        <w:rPr>
          <w:bCs/>
          <w:iCs/>
        </w:rPr>
        <w:t xml:space="preserve">5. </w:t>
      </w:r>
      <w:r w:rsidRPr="00213B96">
        <w:t>При възлагане на непредвидени видове работи, извън предвидените в Образец № 6</w:t>
      </w:r>
      <w:r w:rsidR="00330DCB">
        <w:t>.2</w:t>
      </w:r>
      <w:r w:rsidRPr="00213B96">
        <w:t>, ВЪЗЛОЖИТЕЛЯТ ги заплаща на ИЗПЪЛНИТЕЛЯ по единични цени, формирани при следните показатели на ценообразуване:</w:t>
      </w:r>
    </w:p>
    <w:p w:rsidR="00B0469E" w:rsidRPr="00213B96" w:rsidRDefault="00B0469E" w:rsidP="00B0469E">
      <w:pPr>
        <w:spacing w:after="120"/>
        <w:ind w:firstLine="1276"/>
        <w:jc w:val="both"/>
      </w:pPr>
      <w:r w:rsidRPr="00213B96">
        <w:t>1. Разход за труд - по Уедрени сметни норми /УСН/ и Трудови норми в строителството /ТНС/ със средна часова ставка ……… лв./ч.</w:t>
      </w:r>
      <w:proofErr w:type="spellStart"/>
      <w:r w:rsidRPr="00213B96">
        <w:t>ч</w:t>
      </w:r>
      <w:proofErr w:type="spellEnd"/>
      <w:r w:rsidRPr="00213B96">
        <w:t>.;</w:t>
      </w:r>
    </w:p>
    <w:p w:rsidR="00B0469E" w:rsidRPr="00213B96" w:rsidRDefault="00B0469E" w:rsidP="00B0469E">
      <w:pPr>
        <w:spacing w:after="120"/>
        <w:ind w:firstLine="1276"/>
        <w:jc w:val="both"/>
      </w:pPr>
      <w:r w:rsidRPr="00213B96">
        <w:lastRenderedPageBreak/>
        <w:t>2. Разход на материали – по УСН и доказани с фактури цени на материали;</w:t>
      </w:r>
    </w:p>
    <w:p w:rsidR="00B0469E" w:rsidRPr="00213B96" w:rsidRDefault="00B0469E" w:rsidP="00B0469E">
      <w:pPr>
        <w:spacing w:after="120"/>
        <w:ind w:firstLine="1276"/>
        <w:jc w:val="both"/>
      </w:pPr>
      <w:r w:rsidRPr="00213B96">
        <w:t>3. Допълнителни разходи върху цената на труда …….. % ;</w:t>
      </w:r>
    </w:p>
    <w:p w:rsidR="00B0469E" w:rsidRPr="00213B96" w:rsidRDefault="00B0469E" w:rsidP="00B0469E">
      <w:pPr>
        <w:spacing w:after="120"/>
        <w:ind w:firstLine="1276"/>
        <w:jc w:val="both"/>
      </w:pPr>
      <w:r w:rsidRPr="00213B96">
        <w:t>4. Допълнителни разходи върху механизацията ……. %;</w:t>
      </w:r>
    </w:p>
    <w:p w:rsidR="00B0469E" w:rsidRPr="00213B96" w:rsidRDefault="00B0469E" w:rsidP="00B0469E">
      <w:pPr>
        <w:spacing w:after="120"/>
        <w:ind w:firstLine="1276"/>
        <w:jc w:val="both"/>
      </w:pPr>
      <w:r w:rsidRPr="00213B96">
        <w:t>5. </w:t>
      </w:r>
      <w:proofErr w:type="spellStart"/>
      <w:r w:rsidRPr="00213B96">
        <w:t>Доставно-складови</w:t>
      </w:r>
      <w:proofErr w:type="spellEnd"/>
      <w:r w:rsidRPr="00213B96">
        <w:t xml:space="preserve"> и транспортни разходи …..… % върху стойността на материалите;</w:t>
      </w:r>
    </w:p>
    <w:p w:rsidR="00B0469E" w:rsidRPr="00213B96" w:rsidRDefault="00B0469E" w:rsidP="00B0469E">
      <w:pPr>
        <w:spacing w:after="120"/>
        <w:ind w:firstLine="1276"/>
        <w:jc w:val="both"/>
      </w:pPr>
      <w:r w:rsidRPr="00213B96">
        <w:t>6. Печалба ……. % върху стойността на изпълнените строително – ремонтни работи;</w:t>
      </w:r>
    </w:p>
    <w:p w:rsidR="00B0469E" w:rsidRPr="00213B96" w:rsidRDefault="00B0469E" w:rsidP="00B0469E">
      <w:pPr>
        <w:spacing w:after="120"/>
        <w:ind w:firstLine="1276"/>
        <w:jc w:val="both"/>
        <w:rPr>
          <w:bCs/>
          <w:iCs/>
        </w:rPr>
      </w:pPr>
      <w:r w:rsidRPr="00213B96">
        <w:t>7. ДДС - 20 % съгласно Закона за данък върху добавената стойност.</w:t>
      </w:r>
    </w:p>
    <w:p w:rsidR="00B0469E" w:rsidRPr="00213B96" w:rsidRDefault="00B0469E" w:rsidP="00800886">
      <w:pPr>
        <w:spacing w:after="120"/>
        <w:jc w:val="both"/>
        <w:rPr>
          <w:bCs/>
          <w:iCs/>
        </w:rPr>
      </w:pPr>
    </w:p>
    <w:p w:rsidR="00800886" w:rsidRPr="00213B96" w:rsidRDefault="00800886" w:rsidP="00800886">
      <w:pPr>
        <w:pStyle w:val="a3"/>
        <w:widowControl w:val="0"/>
        <w:autoSpaceDE w:val="0"/>
        <w:autoSpaceDN w:val="0"/>
        <w:adjustRightInd w:val="0"/>
        <w:ind w:right="79"/>
        <w:jc w:val="both"/>
        <w:rPr>
          <w:b/>
          <w:color w:val="000000"/>
        </w:rPr>
      </w:pPr>
      <w:r w:rsidRPr="00213B96">
        <w:rPr>
          <w:b/>
          <w:color w:val="000000"/>
        </w:rPr>
        <w:t>Представят се  на хартиен  носител –подписан, подпечатан и на  електронен носител  във формат  Excel</w:t>
      </w:r>
    </w:p>
    <w:p w:rsidR="00800886" w:rsidRPr="00213B96" w:rsidRDefault="00800886" w:rsidP="0080088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00886" w:rsidRPr="00213B96" w:rsidTr="00933D45"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213B96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both"/>
            </w:pPr>
            <w:r w:rsidRPr="00213B96">
              <w:t>________/ _________ / ______</w:t>
            </w:r>
          </w:p>
        </w:tc>
      </w:tr>
      <w:tr w:rsidR="00800886" w:rsidRPr="00213B96" w:rsidTr="00933D45"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213B96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both"/>
            </w:pPr>
            <w:r w:rsidRPr="00213B96">
              <w:t>__________________________</w:t>
            </w:r>
          </w:p>
        </w:tc>
      </w:tr>
      <w:tr w:rsidR="00800886" w:rsidRPr="00213B96" w:rsidTr="00933D45"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213B96">
              <w:rPr>
                <w:b/>
              </w:rPr>
              <w:t>Подпис</w:t>
            </w:r>
          </w:p>
        </w:tc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both"/>
            </w:pPr>
            <w:r w:rsidRPr="00213B96">
              <w:t>__________________________</w:t>
            </w:r>
          </w:p>
        </w:tc>
      </w:tr>
      <w:tr w:rsidR="00800886" w:rsidRPr="00213B96" w:rsidTr="00933D45"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213B96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both"/>
            </w:pPr>
            <w:r w:rsidRPr="00213B96">
              <w:t>__________________________</w:t>
            </w:r>
          </w:p>
        </w:tc>
      </w:tr>
      <w:tr w:rsidR="00800886" w:rsidRPr="00213B96" w:rsidTr="00933D45"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213B96">
              <w:rPr>
                <w:b/>
              </w:rPr>
              <w:t xml:space="preserve">Наименование на участника </w:t>
            </w:r>
            <w:r w:rsidRPr="00213B96">
              <w:rPr>
                <w:b/>
                <w:bCs/>
              </w:rPr>
              <w:t>и печат</w:t>
            </w:r>
          </w:p>
        </w:tc>
        <w:tc>
          <w:tcPr>
            <w:tcW w:w="4261" w:type="dxa"/>
          </w:tcPr>
          <w:p w:rsidR="00800886" w:rsidRPr="00213B96" w:rsidRDefault="00800886" w:rsidP="00933D45">
            <w:pPr>
              <w:spacing w:line="360" w:lineRule="auto"/>
              <w:jc w:val="both"/>
            </w:pPr>
            <w:r w:rsidRPr="00213B96">
              <w:t>__________________________</w:t>
            </w:r>
          </w:p>
        </w:tc>
      </w:tr>
    </w:tbl>
    <w:p w:rsidR="003E0158" w:rsidRPr="00213B96" w:rsidRDefault="003E0158"/>
    <w:sectPr w:rsidR="003E0158" w:rsidRPr="00213B96" w:rsidSect="00213B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1568"/>
    <w:multiLevelType w:val="hybridMultilevel"/>
    <w:tmpl w:val="ED50A0FA"/>
    <w:lvl w:ilvl="0" w:tplc="3BB027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8792A48"/>
    <w:multiLevelType w:val="hybridMultilevel"/>
    <w:tmpl w:val="96108CF0"/>
    <w:lvl w:ilvl="0" w:tplc="697AD136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532A"/>
    <w:rsid w:val="000404DF"/>
    <w:rsid w:val="00153BAB"/>
    <w:rsid w:val="001576FB"/>
    <w:rsid w:val="00213B96"/>
    <w:rsid w:val="00330DCB"/>
    <w:rsid w:val="003D21F5"/>
    <w:rsid w:val="003E0158"/>
    <w:rsid w:val="007C1764"/>
    <w:rsid w:val="007D532A"/>
    <w:rsid w:val="00800886"/>
    <w:rsid w:val="00905EB6"/>
    <w:rsid w:val="0094270B"/>
    <w:rsid w:val="009B5DEF"/>
    <w:rsid w:val="00B0469E"/>
    <w:rsid w:val="00B70459"/>
    <w:rsid w:val="00BC7776"/>
    <w:rsid w:val="00E22CAE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0886"/>
    <w:pPr>
      <w:ind w:left="720"/>
      <w:contextualSpacing/>
    </w:pPr>
  </w:style>
  <w:style w:type="paragraph" w:customStyle="1" w:styleId="CharCharCharChar">
    <w:name w:val="Char Char Char Char"/>
    <w:basedOn w:val="a"/>
    <w:rsid w:val="00800886"/>
    <w:pPr>
      <w:tabs>
        <w:tab w:val="left" w:pos="709"/>
      </w:tabs>
      <w:suppressAutoHyphens/>
    </w:pPr>
    <w:rPr>
      <w:rFonts w:ascii="Tahoma" w:hAnsi="Tahoma"/>
      <w:lang w:val="pl-PL" w:eastAsia="ar-SA"/>
    </w:rPr>
  </w:style>
  <w:style w:type="character" w:customStyle="1" w:styleId="a4">
    <w:name w:val="Списък на абзаци Знак"/>
    <w:link w:val="a3"/>
    <w:uiPriority w:val="34"/>
    <w:locked/>
    <w:rsid w:val="0080088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Balloon Text"/>
    <w:basedOn w:val="a"/>
    <w:link w:val="a6"/>
    <w:uiPriority w:val="99"/>
    <w:semiHidden/>
    <w:unhideWhenUsed/>
    <w:rsid w:val="00E22CAE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E22CA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17</cp:revision>
  <cp:lastPrinted>2019-04-17T11:23:00Z</cp:lastPrinted>
  <dcterms:created xsi:type="dcterms:W3CDTF">2016-12-07T13:36:00Z</dcterms:created>
  <dcterms:modified xsi:type="dcterms:W3CDTF">2019-04-17T11:24:00Z</dcterms:modified>
</cp:coreProperties>
</file>