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32" w:rsidRPr="00580EBA" w:rsidRDefault="00874032" w:rsidP="00874032">
      <w:pPr>
        <w:ind w:firstLine="0"/>
        <w:rPr>
          <w:sz w:val="24"/>
          <w:szCs w:val="24"/>
        </w:rPr>
      </w:pPr>
      <w:r w:rsidRPr="00580EBA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4032" w:rsidRPr="00580EBA" w:rsidRDefault="00874032" w:rsidP="00874032">
      <w:pPr>
        <w:ind w:firstLine="0"/>
        <w:jc w:val="center"/>
        <w:rPr>
          <w:b/>
          <w:sz w:val="24"/>
          <w:szCs w:val="24"/>
        </w:rPr>
      </w:pPr>
      <w:r w:rsidRPr="00580EBA">
        <w:rPr>
          <w:b/>
          <w:sz w:val="24"/>
          <w:szCs w:val="24"/>
        </w:rPr>
        <w:t>НАЦИОНАЛЕН ВОЕНЕН УНИВЕРСИТЕТ „ВАСИЛ ЛЕВСКИ“</w:t>
      </w:r>
    </w:p>
    <w:p w:rsidR="00874032" w:rsidRPr="00580EBA" w:rsidRDefault="00874032" w:rsidP="00874032">
      <w:pPr>
        <w:tabs>
          <w:tab w:val="center" w:pos="4244"/>
          <w:tab w:val="left" w:pos="7440"/>
        </w:tabs>
        <w:ind w:firstLine="57"/>
        <w:jc w:val="center"/>
        <w:rPr>
          <w:b/>
          <w:sz w:val="24"/>
          <w:szCs w:val="24"/>
        </w:rPr>
      </w:pPr>
    </w:p>
    <w:p w:rsidR="00874032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:rsidR="00874032" w:rsidRPr="00F62A28" w:rsidRDefault="00874032" w:rsidP="00580EBA">
      <w:pPr>
        <w:spacing w:line="240" w:lineRule="auto"/>
        <w:rPr>
          <w:sz w:val="24"/>
          <w:szCs w:val="24"/>
        </w:rPr>
      </w:pPr>
    </w:p>
    <w:p w:rsidR="00E67FBF" w:rsidRPr="007B1B2D" w:rsidRDefault="00E67FBF" w:rsidP="00874032">
      <w:pPr>
        <w:spacing w:line="240" w:lineRule="auto"/>
        <w:ind w:firstLine="0"/>
        <w:jc w:val="center"/>
        <w:rPr>
          <w:b/>
          <w:bCs/>
          <w:iCs/>
          <w:szCs w:val="28"/>
          <w:u w:val="single"/>
        </w:rPr>
      </w:pPr>
      <w:r w:rsidRPr="007B1B2D">
        <w:rPr>
          <w:b/>
          <w:bCs/>
          <w:iCs/>
          <w:szCs w:val="28"/>
          <w:u w:val="single"/>
        </w:rPr>
        <w:t>ПРОГРАМА</w:t>
      </w:r>
    </w:p>
    <w:p w:rsidR="00874032" w:rsidRDefault="005B30DE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  <w:u w:val="single"/>
        </w:rPr>
      </w:pPr>
      <w:r w:rsidRPr="007B1B2D">
        <w:rPr>
          <w:b/>
          <w:bCs/>
          <w:iCs/>
          <w:sz w:val="24"/>
          <w:szCs w:val="24"/>
          <w:u w:val="single"/>
          <w:lang w:val="en-US"/>
        </w:rPr>
        <w:t>2-ДНЕВЕН МЛАДЕЖКИ КАРИЕРЕН АКСЕЛЕРАТОР</w:t>
      </w:r>
    </w:p>
    <w:p w:rsidR="003931E6" w:rsidRPr="007B1B2D" w:rsidRDefault="003931E6" w:rsidP="003931E6">
      <w:pPr>
        <w:tabs>
          <w:tab w:val="center" w:pos="4536"/>
          <w:tab w:val="right" w:pos="9072"/>
        </w:tabs>
        <w:spacing w:line="240" w:lineRule="auto"/>
        <w:ind w:firstLine="0"/>
        <w:jc w:val="center"/>
        <w:rPr>
          <w:i/>
          <w:sz w:val="18"/>
          <w:szCs w:val="18"/>
          <w:lang w:val="en-US"/>
        </w:rPr>
      </w:pPr>
    </w:p>
    <w:p w:rsidR="003931E6" w:rsidRPr="003931E6" w:rsidRDefault="003931E6" w:rsidP="003931E6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  <w:r w:rsidRPr="003931E6">
        <w:rPr>
          <w:b/>
          <w:bCs/>
          <w:iCs/>
          <w:sz w:val="24"/>
          <w:szCs w:val="24"/>
        </w:rPr>
        <w:t>Проект BG05M2OP001-2.016-0005 „Модернизация на Югозападен университет „Неофит Рилски“ – гр. Благоевград, Национален военен университет „Васил Левски“ – гр. Велико Търново и Софийски университет „Св. Климент Охридски“ – гр. София, в професионални направления 5.3 Комуникационна и компютърна техника, 4.4 Науки за земята и 3.7 Администрация и управление</w:t>
      </w:r>
    </w:p>
    <w:p w:rsidR="00874032" w:rsidRDefault="00874032" w:rsidP="00874032">
      <w:pPr>
        <w:spacing w:line="240" w:lineRule="auto"/>
        <w:ind w:firstLine="0"/>
        <w:rPr>
          <w:sz w:val="24"/>
          <w:szCs w:val="24"/>
          <w:lang w:val="en-US"/>
        </w:rPr>
      </w:pPr>
    </w:p>
    <w:p w:rsidR="00874032" w:rsidRPr="00580EBA" w:rsidRDefault="005B30DE" w:rsidP="003931E6">
      <w:pPr>
        <w:spacing w:line="240" w:lineRule="auto"/>
        <w:ind w:firstLine="0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Период на провеждане</w:t>
      </w:r>
      <w:r w:rsidR="00874032" w:rsidRPr="00580EBA">
        <w:rPr>
          <w:b/>
          <w:bCs/>
          <w:iCs/>
          <w:sz w:val="24"/>
          <w:szCs w:val="24"/>
        </w:rPr>
        <w:t xml:space="preserve">: </w:t>
      </w:r>
      <w:r w:rsidR="007B5453">
        <w:rPr>
          <w:b/>
          <w:bCs/>
          <w:iCs/>
          <w:sz w:val="24"/>
          <w:szCs w:val="24"/>
          <w:lang w:val="en-US"/>
        </w:rPr>
        <w:t>16</w:t>
      </w:r>
      <w:r>
        <w:rPr>
          <w:b/>
          <w:bCs/>
          <w:iCs/>
          <w:sz w:val="24"/>
          <w:szCs w:val="24"/>
        </w:rPr>
        <w:t xml:space="preserve"> – </w:t>
      </w:r>
      <w:r w:rsidR="007B5453">
        <w:rPr>
          <w:b/>
          <w:bCs/>
          <w:iCs/>
          <w:sz w:val="24"/>
          <w:szCs w:val="24"/>
          <w:lang w:val="en-US"/>
        </w:rPr>
        <w:t>17</w:t>
      </w:r>
      <w:r>
        <w:rPr>
          <w:b/>
          <w:bCs/>
          <w:iCs/>
          <w:sz w:val="24"/>
          <w:szCs w:val="24"/>
        </w:rPr>
        <w:t xml:space="preserve"> </w:t>
      </w:r>
      <w:r w:rsidR="007B5453">
        <w:rPr>
          <w:b/>
          <w:bCs/>
          <w:iCs/>
          <w:sz w:val="24"/>
          <w:szCs w:val="24"/>
        </w:rPr>
        <w:t>юни</w:t>
      </w:r>
      <w:r>
        <w:rPr>
          <w:b/>
          <w:bCs/>
          <w:iCs/>
          <w:sz w:val="24"/>
          <w:szCs w:val="24"/>
        </w:rPr>
        <w:t xml:space="preserve"> 2023 г.</w:t>
      </w:r>
    </w:p>
    <w:p w:rsidR="00874032" w:rsidRPr="00580EBA" w:rsidRDefault="00874032" w:rsidP="00874032">
      <w:pPr>
        <w:spacing w:line="240" w:lineRule="auto"/>
        <w:ind w:firstLine="0"/>
        <w:jc w:val="center"/>
        <w:rPr>
          <w:b/>
          <w:bCs/>
          <w:iCs/>
          <w:sz w:val="24"/>
          <w:szCs w:val="24"/>
        </w:rPr>
      </w:pPr>
    </w:p>
    <w:p w:rsidR="00874032" w:rsidRPr="000A7B73" w:rsidRDefault="00874032" w:rsidP="003931E6">
      <w:pPr>
        <w:spacing w:line="240" w:lineRule="auto"/>
        <w:ind w:firstLine="0"/>
        <w:rPr>
          <w:b/>
          <w:sz w:val="24"/>
          <w:szCs w:val="24"/>
        </w:rPr>
      </w:pPr>
      <w:r w:rsidRPr="00580EBA">
        <w:rPr>
          <w:b/>
          <w:bCs/>
          <w:iCs/>
          <w:sz w:val="24"/>
          <w:szCs w:val="24"/>
        </w:rPr>
        <w:t>Място: НВУ</w:t>
      </w:r>
      <w:r w:rsidR="005F12F3">
        <w:rPr>
          <w:b/>
          <w:bCs/>
          <w:iCs/>
          <w:sz w:val="24"/>
          <w:szCs w:val="24"/>
        </w:rPr>
        <w:t xml:space="preserve"> </w:t>
      </w:r>
      <w:r w:rsidRPr="00580EBA">
        <w:rPr>
          <w:b/>
          <w:bCs/>
          <w:iCs/>
          <w:sz w:val="24"/>
          <w:szCs w:val="24"/>
        </w:rPr>
        <w:t>„Васил Левски“</w:t>
      </w:r>
      <w:bookmarkStart w:id="0" w:name="_GoBack"/>
      <w:bookmarkEnd w:id="0"/>
      <w:r w:rsidR="003931E6">
        <w:rPr>
          <w:b/>
          <w:bCs/>
          <w:iCs/>
          <w:sz w:val="24"/>
          <w:szCs w:val="24"/>
        </w:rPr>
        <w:t xml:space="preserve">, </w:t>
      </w:r>
      <w:r w:rsidRPr="00580EBA">
        <w:rPr>
          <w:b/>
          <w:sz w:val="24"/>
          <w:szCs w:val="24"/>
        </w:rPr>
        <w:t>гр. В</w:t>
      </w:r>
      <w:r w:rsidR="00F62A28" w:rsidRPr="00A8094C">
        <w:rPr>
          <w:b/>
          <w:sz w:val="24"/>
          <w:szCs w:val="24"/>
        </w:rPr>
        <w:t xml:space="preserve">. </w:t>
      </w:r>
      <w:r w:rsidRPr="00580EBA">
        <w:rPr>
          <w:b/>
          <w:sz w:val="24"/>
          <w:szCs w:val="24"/>
        </w:rPr>
        <w:t>Търново 5000, бул. „България” №76</w:t>
      </w:r>
      <w:r w:rsidR="00F62A28" w:rsidRPr="00F62A28">
        <w:rPr>
          <w:b/>
          <w:sz w:val="24"/>
          <w:szCs w:val="24"/>
        </w:rPr>
        <w:t xml:space="preserve">, </w:t>
      </w:r>
      <w:proofErr w:type="spellStart"/>
      <w:r w:rsidR="00E4149D" w:rsidRPr="00E4149D">
        <w:rPr>
          <w:b/>
          <w:sz w:val="24"/>
          <w:szCs w:val="24"/>
          <w:lang w:val="en-US"/>
        </w:rPr>
        <w:t>Брифинг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зала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, </w:t>
      </w:r>
      <w:proofErr w:type="spellStart"/>
      <w:r w:rsidR="00E4149D" w:rsidRPr="00E4149D">
        <w:rPr>
          <w:b/>
          <w:sz w:val="24"/>
          <w:szCs w:val="24"/>
          <w:lang w:val="en-US"/>
        </w:rPr>
        <w:t>намираща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се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на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ет.1 в </w:t>
      </w:r>
      <w:proofErr w:type="spellStart"/>
      <w:r w:rsidR="00E4149D" w:rsidRPr="00E4149D">
        <w:rPr>
          <w:b/>
          <w:sz w:val="24"/>
          <w:szCs w:val="24"/>
          <w:lang w:val="en-US"/>
        </w:rPr>
        <w:t>Първи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учебен</w:t>
      </w:r>
      <w:proofErr w:type="spellEnd"/>
      <w:r w:rsidR="00E4149D" w:rsidRPr="00E4149D">
        <w:rPr>
          <w:b/>
          <w:sz w:val="24"/>
          <w:szCs w:val="24"/>
          <w:lang w:val="en-US"/>
        </w:rPr>
        <w:t xml:space="preserve"> </w:t>
      </w:r>
      <w:proofErr w:type="spellStart"/>
      <w:r w:rsidR="00E4149D" w:rsidRPr="00E4149D">
        <w:rPr>
          <w:b/>
          <w:sz w:val="24"/>
          <w:szCs w:val="24"/>
          <w:lang w:val="en-US"/>
        </w:rPr>
        <w:t>корпус</w:t>
      </w:r>
      <w:proofErr w:type="spellEnd"/>
    </w:p>
    <w:p w:rsidR="00874032" w:rsidRPr="00F62A28" w:rsidRDefault="00874032" w:rsidP="00874032">
      <w:pPr>
        <w:spacing w:line="240" w:lineRule="auto"/>
        <w:ind w:firstLine="0"/>
        <w:rPr>
          <w:sz w:val="24"/>
          <w:szCs w:val="24"/>
        </w:rPr>
      </w:pPr>
    </w:p>
    <w:p w:rsidR="00874032" w:rsidRPr="005B30DE" w:rsidRDefault="007B5453" w:rsidP="005B30DE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5B30DE" w:rsidRPr="005B30D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юни</w:t>
      </w:r>
      <w:r w:rsidR="005B30DE" w:rsidRPr="005B30DE">
        <w:rPr>
          <w:b/>
          <w:sz w:val="24"/>
          <w:szCs w:val="24"/>
        </w:rPr>
        <w:t xml:space="preserve"> 2023 г.</w:t>
      </w:r>
      <w:r w:rsidR="007B1B2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петък</w:t>
      </w:r>
      <w:r w:rsidR="007B1B2D">
        <w:rPr>
          <w:b/>
          <w:sz w:val="24"/>
          <w:szCs w:val="24"/>
        </w:rPr>
        <w:t>)</w:t>
      </w:r>
    </w:p>
    <w:tbl>
      <w:tblPr>
        <w:tblStyle w:val="aa"/>
        <w:tblW w:w="9776" w:type="dxa"/>
        <w:tblLook w:val="04A0"/>
      </w:tblPr>
      <w:tblGrid>
        <w:gridCol w:w="2405"/>
        <w:gridCol w:w="7371"/>
      </w:tblGrid>
      <w:tr w:rsidR="007572EB" w:rsidRPr="00AC4D89" w:rsidTr="00CD5C5B">
        <w:tc>
          <w:tcPr>
            <w:tcW w:w="2405" w:type="dxa"/>
          </w:tcPr>
          <w:p w:rsidR="007572EB" w:rsidRPr="00D22381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 – 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:rsidR="007572EB" w:rsidRPr="0031126B" w:rsidRDefault="007572EB" w:rsidP="007B1B2D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Регистрация на участниците в </w:t>
            </w:r>
            <w:r w:rsidR="005B30DE">
              <w:rPr>
                <w:color w:val="000000" w:themeColor="text1"/>
                <w:sz w:val="24"/>
                <w:szCs w:val="24"/>
              </w:rPr>
              <w:t xml:space="preserve">двудневния младежки кариерен </w:t>
            </w:r>
            <w:proofErr w:type="spellStart"/>
            <w:r w:rsidR="005B30DE">
              <w:rPr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7572EB" w:rsidRPr="00AC4D89" w:rsidTr="00CD5C5B">
        <w:tc>
          <w:tcPr>
            <w:tcW w:w="2405" w:type="dxa"/>
          </w:tcPr>
          <w:p w:rsidR="007572EB" w:rsidRDefault="007572EB" w:rsidP="00874032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09:30 – 10:00 </w:t>
            </w:r>
          </w:p>
        </w:tc>
        <w:tc>
          <w:tcPr>
            <w:tcW w:w="7371" w:type="dxa"/>
          </w:tcPr>
          <w:p w:rsidR="007572EB" w:rsidRDefault="007572EB" w:rsidP="005B30DE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Откриване на </w:t>
            </w:r>
            <w:r w:rsidR="005B30DE">
              <w:rPr>
                <w:color w:val="000000" w:themeColor="text1"/>
                <w:sz w:val="24"/>
                <w:szCs w:val="24"/>
              </w:rPr>
              <w:t xml:space="preserve">младежкия кариерен </w:t>
            </w:r>
            <w:proofErr w:type="spellStart"/>
            <w:r w:rsidR="005B30DE">
              <w:rPr>
                <w:color w:val="000000" w:themeColor="text1"/>
                <w:sz w:val="24"/>
                <w:szCs w:val="24"/>
              </w:rPr>
              <w:t>акселератор</w:t>
            </w:r>
            <w:proofErr w:type="spellEnd"/>
          </w:p>
        </w:tc>
      </w:tr>
      <w:tr w:rsidR="0083147A" w:rsidRPr="00AC4D89" w:rsidTr="00CD5C5B">
        <w:tc>
          <w:tcPr>
            <w:tcW w:w="2405" w:type="dxa"/>
          </w:tcPr>
          <w:p w:rsidR="0083147A" w:rsidRPr="00D22381" w:rsidRDefault="0083147A" w:rsidP="005B30DE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</w:t>
            </w:r>
            <w:proofErr w:type="spellStart"/>
            <w:r w:rsidRPr="00D22381">
              <w:rPr>
                <w:sz w:val="24"/>
                <w:szCs w:val="24"/>
                <w:lang w:val="en-US"/>
              </w:rPr>
              <w:t>0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5B30DE">
              <w:rPr>
                <w:sz w:val="24"/>
                <w:szCs w:val="24"/>
              </w:rPr>
              <w:t>11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5B30DE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83147A" w:rsidRPr="0031126B" w:rsidRDefault="007B5453" w:rsidP="007B5453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Интерактивни упражнения. Установяване на опит </w:t>
            </w:r>
            <w:r w:rsidRPr="00667C6C">
              <w:rPr>
                <w:rFonts w:eastAsia="Calibri"/>
                <w:sz w:val="24"/>
                <w:szCs w:val="24"/>
              </w:rPr>
              <w:t>(професионален и допълнителен)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на участниците. Анализиране на </w:t>
            </w:r>
            <w:r w:rsidRPr="00667C6C">
              <w:rPr>
                <w:rFonts w:eastAsia="Calibri"/>
                <w:sz w:val="24"/>
                <w:szCs w:val="24"/>
              </w:rPr>
              <w:t>твърди и меки умения и своите силни и слаби страни</w:t>
            </w:r>
            <w:r>
              <w:rPr>
                <w:rFonts w:eastAsia="Calibri"/>
                <w:sz w:val="24"/>
                <w:szCs w:val="24"/>
              </w:rPr>
              <w:t xml:space="preserve"> на всеки един от участниците.</w:t>
            </w:r>
          </w:p>
        </w:tc>
      </w:tr>
      <w:tr w:rsidR="005B30DE" w:rsidRPr="00AC4D89" w:rsidTr="00CD5C5B">
        <w:tc>
          <w:tcPr>
            <w:tcW w:w="2405" w:type="dxa"/>
          </w:tcPr>
          <w:p w:rsidR="005B30DE" w:rsidRPr="00D22381" w:rsidRDefault="005B30DE" w:rsidP="005B30DE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11:30 – 11:45</w:t>
            </w:r>
          </w:p>
        </w:tc>
        <w:tc>
          <w:tcPr>
            <w:tcW w:w="7371" w:type="dxa"/>
          </w:tcPr>
          <w:p w:rsidR="005B30DE" w:rsidRDefault="005B30DE" w:rsidP="0083147A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83147A" w:rsidRPr="00AC4D89" w:rsidTr="00CD5C5B">
        <w:tc>
          <w:tcPr>
            <w:tcW w:w="2405" w:type="dxa"/>
          </w:tcPr>
          <w:p w:rsidR="0083147A" w:rsidRPr="0031126B" w:rsidRDefault="005B30DE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3147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83147A">
              <w:rPr>
                <w:sz w:val="24"/>
                <w:szCs w:val="24"/>
              </w:rPr>
              <w:t xml:space="preserve"> – </w:t>
            </w:r>
            <w:r w:rsidR="0060001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:</w:t>
            </w:r>
            <w:r w:rsidR="0060001C">
              <w:rPr>
                <w:sz w:val="24"/>
                <w:szCs w:val="24"/>
              </w:rPr>
              <w:t>15</w:t>
            </w:r>
            <w:r w:rsidR="0083147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83147A" w:rsidRPr="0031126B" w:rsidRDefault="005B30DE" w:rsidP="0060001C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Индивидуална работа със студентите.</w:t>
            </w:r>
            <w:r w:rsidR="007B5453">
              <w:rPr>
                <w:color w:val="000000" w:themeColor="text1"/>
                <w:sz w:val="24"/>
                <w:szCs w:val="24"/>
              </w:rPr>
              <w:t xml:space="preserve"> Работа по групи с упражнения и ролеви игри.</w:t>
            </w:r>
          </w:p>
        </w:tc>
      </w:tr>
      <w:tr w:rsidR="007572EB" w:rsidRPr="00AC4D89" w:rsidTr="00CD5C5B">
        <w:tc>
          <w:tcPr>
            <w:tcW w:w="2405" w:type="dxa"/>
          </w:tcPr>
          <w:p w:rsidR="007572EB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572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="007572E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14</w:t>
            </w:r>
            <w:r w:rsidR="007572E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7572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</w:tcPr>
          <w:p w:rsidR="007572EB" w:rsidRPr="00F62A28" w:rsidRDefault="005B30DE" w:rsidP="005B30DE">
            <w:pPr>
              <w:spacing w:before="120" w:after="120" w:line="240" w:lineRule="auto"/>
              <w:ind w:firstLine="0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Обяд. Почивка.</w:t>
            </w:r>
          </w:p>
        </w:tc>
      </w:tr>
      <w:tr w:rsidR="005B30DE" w:rsidRPr="00AC4D89" w:rsidTr="00CD5C5B">
        <w:tc>
          <w:tcPr>
            <w:tcW w:w="2405" w:type="dxa"/>
          </w:tcPr>
          <w:p w:rsidR="005B30DE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B30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5B30DE">
              <w:rPr>
                <w:sz w:val="24"/>
                <w:szCs w:val="24"/>
              </w:rPr>
              <w:t xml:space="preserve"> – 15: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5B30DE" w:rsidRDefault="0060001C" w:rsidP="005B30DE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Обсъждане на резултатите от анализа с участниците. Добри и слаби страни. Възможности.</w:t>
            </w:r>
          </w:p>
        </w:tc>
      </w:tr>
      <w:tr w:rsidR="0060001C" w:rsidRPr="00AC4D89" w:rsidTr="00CD5C5B">
        <w:tc>
          <w:tcPr>
            <w:tcW w:w="2405" w:type="dxa"/>
          </w:tcPr>
          <w:p w:rsidR="0060001C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 – 15:45</w:t>
            </w:r>
          </w:p>
        </w:tc>
        <w:tc>
          <w:tcPr>
            <w:tcW w:w="7371" w:type="dxa"/>
          </w:tcPr>
          <w:p w:rsidR="0060001C" w:rsidRDefault="0060001C" w:rsidP="005B30DE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7572EB" w:rsidRPr="00AC4D89" w:rsidTr="00CD5C5B">
        <w:tc>
          <w:tcPr>
            <w:tcW w:w="2405" w:type="dxa"/>
          </w:tcPr>
          <w:p w:rsidR="007572EB" w:rsidRPr="0060001C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 – 17:00</w:t>
            </w:r>
          </w:p>
        </w:tc>
        <w:tc>
          <w:tcPr>
            <w:tcW w:w="7371" w:type="dxa"/>
          </w:tcPr>
          <w:p w:rsidR="007572EB" w:rsidRPr="00385441" w:rsidRDefault="006F5BED" w:rsidP="007B1B2D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Упражнения. Презентация за пазара на труда. Кой работодател е малък и кой голям. Секторни работодатели. </w:t>
            </w:r>
            <w:r w:rsidR="007B5453" w:rsidRPr="00667C6C">
              <w:rPr>
                <w:rFonts w:eastAsia="Calibri"/>
                <w:sz w:val="24"/>
                <w:szCs w:val="24"/>
              </w:rPr>
              <w:t>Провеждане на интерактивни упражнения с участниците, целящи идентифицирането на интересите им и разбиране как функционира пазара на труда.</w:t>
            </w:r>
          </w:p>
        </w:tc>
      </w:tr>
    </w:tbl>
    <w:p w:rsidR="007572EB" w:rsidRDefault="007572EB" w:rsidP="007572EB">
      <w:pPr>
        <w:spacing w:line="240" w:lineRule="auto"/>
        <w:ind w:firstLine="0"/>
        <w:rPr>
          <w:sz w:val="24"/>
          <w:szCs w:val="24"/>
        </w:rPr>
      </w:pPr>
    </w:p>
    <w:p w:rsidR="005B30DE" w:rsidRDefault="005B30DE" w:rsidP="007572EB">
      <w:pPr>
        <w:spacing w:line="240" w:lineRule="auto"/>
        <w:ind w:firstLine="0"/>
        <w:rPr>
          <w:sz w:val="24"/>
          <w:szCs w:val="24"/>
        </w:rPr>
      </w:pPr>
    </w:p>
    <w:p w:rsidR="005B30DE" w:rsidRDefault="005B30DE" w:rsidP="007572EB">
      <w:pPr>
        <w:spacing w:line="240" w:lineRule="auto"/>
        <w:ind w:firstLine="0"/>
        <w:rPr>
          <w:sz w:val="24"/>
          <w:szCs w:val="24"/>
        </w:rPr>
      </w:pPr>
    </w:p>
    <w:p w:rsidR="0060001C" w:rsidRPr="0060001C" w:rsidRDefault="007B5453" w:rsidP="0060001C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0001C" w:rsidRPr="0060001C">
        <w:rPr>
          <w:b/>
          <w:sz w:val="24"/>
          <w:szCs w:val="24"/>
        </w:rPr>
        <w:t xml:space="preserve">7 </w:t>
      </w:r>
      <w:r>
        <w:rPr>
          <w:b/>
          <w:sz w:val="24"/>
          <w:szCs w:val="24"/>
        </w:rPr>
        <w:t>юни</w:t>
      </w:r>
      <w:r w:rsidR="0060001C" w:rsidRPr="0060001C">
        <w:rPr>
          <w:b/>
          <w:sz w:val="24"/>
          <w:szCs w:val="24"/>
        </w:rPr>
        <w:t xml:space="preserve"> 2023 г.</w:t>
      </w:r>
      <w:r w:rsidR="007B1B2D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събота</w:t>
      </w:r>
      <w:r w:rsidR="007B1B2D">
        <w:rPr>
          <w:b/>
          <w:sz w:val="24"/>
          <w:szCs w:val="24"/>
        </w:rPr>
        <w:t>)</w:t>
      </w:r>
    </w:p>
    <w:tbl>
      <w:tblPr>
        <w:tblStyle w:val="aa"/>
        <w:tblW w:w="9776" w:type="dxa"/>
        <w:tblLook w:val="04A0"/>
      </w:tblPr>
      <w:tblGrid>
        <w:gridCol w:w="2405"/>
        <w:gridCol w:w="7371"/>
      </w:tblGrid>
      <w:tr w:rsidR="0060001C" w:rsidRPr="00AC4D89" w:rsidTr="000667E9">
        <w:tc>
          <w:tcPr>
            <w:tcW w:w="2405" w:type="dxa"/>
          </w:tcPr>
          <w:p w:rsidR="0060001C" w:rsidRPr="00D22381" w:rsidRDefault="0060001C" w:rsidP="0060001C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09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00 – 10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D22381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371" w:type="dxa"/>
          </w:tcPr>
          <w:p w:rsidR="0060001C" w:rsidRPr="0031126B" w:rsidRDefault="007B5453" w:rsidP="007B5453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7B5453">
              <w:rPr>
                <w:color w:val="000000" w:themeColor="text1"/>
                <w:sz w:val="24"/>
                <w:szCs w:val="24"/>
              </w:rPr>
              <w:t>Как се сегментира пазара на труда, следвайки интересите 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B5453">
              <w:rPr>
                <w:color w:val="000000" w:themeColor="text1"/>
                <w:sz w:val="24"/>
                <w:szCs w:val="24"/>
              </w:rPr>
              <w:t>участника</w:t>
            </w:r>
            <w:r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667C6C">
              <w:rPr>
                <w:rFonts w:eastAsia="Calibri"/>
                <w:sz w:val="24"/>
                <w:szCs w:val="24"/>
              </w:rPr>
              <w:t xml:space="preserve">Какво означава </w:t>
            </w:r>
            <w:r>
              <w:rPr>
                <w:rFonts w:eastAsia="Calibri"/>
                <w:sz w:val="24"/>
                <w:szCs w:val="24"/>
              </w:rPr>
              <w:t>„</w:t>
            </w:r>
            <w:r w:rsidRPr="00667C6C">
              <w:rPr>
                <w:rFonts w:eastAsia="Calibri"/>
                <w:sz w:val="24"/>
                <w:szCs w:val="24"/>
              </w:rPr>
              <w:t>стойностно предложение</w:t>
            </w:r>
            <w:r>
              <w:rPr>
                <w:rFonts w:eastAsia="Calibri"/>
                <w:sz w:val="24"/>
                <w:szCs w:val="24"/>
              </w:rPr>
              <w:t>“</w:t>
            </w:r>
            <w:r w:rsidRPr="00667C6C">
              <w:rPr>
                <w:rFonts w:eastAsia="Calibri"/>
                <w:sz w:val="24"/>
                <w:szCs w:val="24"/>
              </w:rPr>
              <w:t xml:space="preserve"> и как практически се изгражда такова, с което да се представим пред работодател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60001C" w:rsidRPr="00AC4D89" w:rsidTr="000667E9">
        <w:tc>
          <w:tcPr>
            <w:tcW w:w="2405" w:type="dxa"/>
          </w:tcPr>
          <w:p w:rsidR="0060001C" w:rsidRPr="00D22381" w:rsidRDefault="0060001C" w:rsidP="006F5BED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 w:rsidRPr="00D22381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6F5BE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</w:t>
            </w:r>
            <w:r w:rsidR="006F5BED">
              <w:rPr>
                <w:sz w:val="24"/>
                <w:szCs w:val="24"/>
              </w:rPr>
              <w:t>11</w:t>
            </w:r>
            <w:r w:rsidRPr="00D22381">
              <w:rPr>
                <w:sz w:val="24"/>
                <w:szCs w:val="24"/>
                <w:lang w:val="en-US"/>
              </w:rPr>
              <w:t>:</w:t>
            </w:r>
            <w:r w:rsidR="006F5BED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:rsidR="0060001C" w:rsidRPr="0031126B" w:rsidRDefault="006F5BED" w:rsidP="000667E9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60001C" w:rsidRPr="00AC4D89" w:rsidTr="000667E9">
        <w:tc>
          <w:tcPr>
            <w:tcW w:w="2405" w:type="dxa"/>
          </w:tcPr>
          <w:p w:rsidR="0060001C" w:rsidRPr="00D22381" w:rsidRDefault="0060001C" w:rsidP="006F5BED">
            <w:pPr>
              <w:spacing w:before="120" w:after="120" w:line="240" w:lineRule="auto"/>
              <w:ind w:left="34"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11:</w:t>
            </w:r>
            <w:r w:rsidR="006F5BE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</w:t>
            </w:r>
            <w:r w:rsidR="006F5BE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 w:rsidR="006F5BED">
              <w:rPr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60001C" w:rsidRDefault="006F5BED" w:rsidP="007B5453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Упражнения. Работа по групи с участниците.</w:t>
            </w:r>
          </w:p>
        </w:tc>
      </w:tr>
      <w:tr w:rsidR="0060001C" w:rsidRPr="00AC4D89" w:rsidTr="000667E9">
        <w:tc>
          <w:tcPr>
            <w:tcW w:w="2405" w:type="dxa"/>
          </w:tcPr>
          <w:p w:rsidR="0060001C" w:rsidRDefault="0060001C" w:rsidP="006F5BED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</w:t>
            </w:r>
            <w:r w:rsidR="006F5BED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13:30 </w:t>
            </w:r>
          </w:p>
        </w:tc>
        <w:tc>
          <w:tcPr>
            <w:tcW w:w="7371" w:type="dxa"/>
          </w:tcPr>
          <w:p w:rsidR="0060001C" w:rsidRPr="007B5453" w:rsidRDefault="0060001C" w:rsidP="007B5453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Обяд. Почивка.</w:t>
            </w:r>
          </w:p>
        </w:tc>
      </w:tr>
      <w:tr w:rsidR="0060001C" w:rsidRPr="00AC4D89" w:rsidTr="000667E9">
        <w:tc>
          <w:tcPr>
            <w:tcW w:w="2405" w:type="dxa"/>
          </w:tcPr>
          <w:p w:rsidR="0060001C" w:rsidRDefault="0060001C" w:rsidP="000667E9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7371" w:type="dxa"/>
          </w:tcPr>
          <w:p w:rsidR="0060001C" w:rsidRDefault="006F5BED" w:rsidP="007B1B2D">
            <w:pPr>
              <w:spacing w:before="120" w:after="120"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Придобиване на базисни умения в работата с различни маркетинг инструменти и платформи</w:t>
            </w:r>
            <w:r w:rsidR="007B1B2D">
              <w:rPr>
                <w:color w:val="000000" w:themeColor="text1"/>
                <w:sz w:val="24"/>
                <w:szCs w:val="24"/>
              </w:rPr>
              <w:t>. Социални мрежи – предимства и недостатъци.</w:t>
            </w:r>
          </w:p>
        </w:tc>
      </w:tr>
      <w:tr w:rsidR="0060001C" w:rsidRPr="00AC4D89" w:rsidTr="000667E9">
        <w:tc>
          <w:tcPr>
            <w:tcW w:w="2405" w:type="dxa"/>
          </w:tcPr>
          <w:p w:rsidR="0060001C" w:rsidRDefault="0060001C" w:rsidP="000667E9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15:15</w:t>
            </w:r>
          </w:p>
        </w:tc>
        <w:tc>
          <w:tcPr>
            <w:tcW w:w="7371" w:type="dxa"/>
          </w:tcPr>
          <w:p w:rsidR="0060001C" w:rsidRDefault="0060001C" w:rsidP="000667E9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Почивка. Кафе-пауза</w:t>
            </w:r>
          </w:p>
        </w:tc>
      </w:tr>
      <w:tr w:rsidR="0060001C" w:rsidRPr="00AC4D89" w:rsidTr="000667E9">
        <w:tc>
          <w:tcPr>
            <w:tcW w:w="2405" w:type="dxa"/>
          </w:tcPr>
          <w:p w:rsidR="0060001C" w:rsidRPr="0060001C" w:rsidRDefault="0060001C" w:rsidP="007B1B2D">
            <w:pPr>
              <w:spacing w:before="120" w:after="120"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16:</w:t>
            </w:r>
            <w:r w:rsidR="007B1B2D">
              <w:rPr>
                <w:sz w:val="24"/>
                <w:szCs w:val="24"/>
              </w:rPr>
              <w:t>00</w:t>
            </w:r>
          </w:p>
        </w:tc>
        <w:tc>
          <w:tcPr>
            <w:tcW w:w="7371" w:type="dxa"/>
          </w:tcPr>
          <w:p w:rsidR="0060001C" w:rsidRPr="00385441" w:rsidRDefault="007B1B2D" w:rsidP="007B1B2D">
            <w:pPr>
              <w:spacing w:before="120" w:after="120"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Обобщение. Дискусия. Връчване на сертификати на участниците.</w:t>
            </w:r>
          </w:p>
        </w:tc>
      </w:tr>
    </w:tbl>
    <w:p w:rsidR="0060001C" w:rsidRPr="005B30DE" w:rsidRDefault="0060001C" w:rsidP="007572EB">
      <w:pPr>
        <w:spacing w:line="240" w:lineRule="auto"/>
        <w:ind w:firstLine="0"/>
        <w:rPr>
          <w:sz w:val="24"/>
          <w:szCs w:val="24"/>
        </w:rPr>
      </w:pPr>
    </w:p>
    <w:sectPr w:rsidR="0060001C" w:rsidRPr="005B30DE" w:rsidSect="007572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34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75" w:rsidRDefault="00393475">
      <w:pPr>
        <w:spacing w:line="240" w:lineRule="auto"/>
      </w:pPr>
      <w:r>
        <w:separator/>
      </w:r>
    </w:p>
  </w:endnote>
  <w:endnote w:type="continuationSeparator" w:id="0">
    <w:p w:rsidR="00393475" w:rsidRDefault="00393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26" w:rsidRPr="00156869" w:rsidRDefault="00B03BB8" w:rsidP="008F7826">
    <w:pPr>
      <w:pStyle w:val="a3"/>
      <w:ind w:firstLine="0"/>
      <w:jc w:val="right"/>
      <w:rPr>
        <w:sz w:val="24"/>
        <w:szCs w:val="24"/>
      </w:rPr>
    </w:pPr>
    <w:r w:rsidRPr="00156869">
      <w:rPr>
        <w:rStyle w:val="a7"/>
        <w:sz w:val="24"/>
        <w:szCs w:val="24"/>
      </w:rPr>
      <w:fldChar w:fldCharType="begin"/>
    </w:r>
    <w:r w:rsidR="008F7826" w:rsidRPr="00156869">
      <w:rPr>
        <w:rStyle w:val="a7"/>
        <w:sz w:val="24"/>
        <w:szCs w:val="24"/>
      </w:rPr>
      <w:instrText xml:space="preserve"> PAGE </w:instrText>
    </w:r>
    <w:r w:rsidRPr="00156869">
      <w:rPr>
        <w:rStyle w:val="a7"/>
        <w:sz w:val="24"/>
        <w:szCs w:val="24"/>
      </w:rPr>
      <w:fldChar w:fldCharType="separate"/>
    </w:r>
    <w:r w:rsidR="008F7826">
      <w:rPr>
        <w:rStyle w:val="a7"/>
        <w:noProof/>
        <w:sz w:val="24"/>
        <w:szCs w:val="24"/>
      </w:rPr>
      <w:t>2</w:t>
    </w:r>
    <w:r w:rsidRPr="00156869">
      <w:rPr>
        <w:rStyle w:val="a7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-1391494340"/>
      <w:docPartObj>
        <w:docPartGallery w:val="Page Numbers (Bottom of Page)"/>
        <w:docPartUnique/>
      </w:docPartObj>
    </w:sdtPr>
    <w:sdtContent>
      <w:p w:rsidR="005B4DE8" w:rsidRPr="007B1B2D" w:rsidRDefault="005B4DE8" w:rsidP="00385441">
        <w:pPr>
          <w:tabs>
            <w:tab w:val="center" w:pos="4536"/>
            <w:tab w:val="right" w:pos="9072"/>
          </w:tabs>
          <w:spacing w:line="240" w:lineRule="auto"/>
          <w:ind w:firstLine="0"/>
          <w:jc w:val="center"/>
          <w:rPr>
            <w:i/>
            <w:sz w:val="18"/>
            <w:szCs w:val="18"/>
            <w:lang w:val="en-US"/>
          </w:rPr>
        </w:pPr>
        <w:r w:rsidRPr="007B1B2D">
          <w:rPr>
            <w:i/>
            <w:sz w:val="18"/>
            <w:szCs w:val="18"/>
          </w:rPr>
          <w:t>-----------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</w:rPr>
          <w:t>-----------------------</w:t>
        </w:r>
        <w:r w:rsidRPr="007B1B2D">
          <w:rPr>
            <w:i/>
            <w:sz w:val="18"/>
            <w:szCs w:val="18"/>
            <w:lang w:val="en-US"/>
          </w:rPr>
          <w:t>---</w:t>
        </w:r>
        <w:r w:rsidRPr="007B1B2D">
          <w:rPr>
            <w:i/>
            <w:sz w:val="18"/>
            <w:szCs w:val="18"/>
          </w:rPr>
          <w:t>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</w:rPr>
          <w:t xml:space="preserve">------------ </w:t>
        </w:r>
        <w:hyperlink r:id="rId1" w:history="1">
          <w:r w:rsidRPr="007B1B2D">
            <w:rPr>
              <w:i/>
              <w:color w:val="0000FF"/>
              <w:sz w:val="18"/>
              <w:szCs w:val="18"/>
              <w:u w:val="single"/>
              <w:lang w:val="en-US"/>
            </w:rPr>
            <w:t>www.eufunds.bg</w:t>
          </w:r>
        </w:hyperlink>
        <w:r w:rsidRPr="007B1B2D">
          <w:rPr>
            <w:i/>
            <w:sz w:val="18"/>
            <w:szCs w:val="18"/>
            <w:lang w:val="en-US"/>
          </w:rPr>
          <w:t xml:space="preserve"> ---------------------</w:t>
        </w:r>
        <w:r w:rsidR="007572EB" w:rsidRPr="007B1B2D">
          <w:rPr>
            <w:i/>
            <w:sz w:val="18"/>
            <w:szCs w:val="18"/>
            <w:lang w:val="en-US"/>
          </w:rPr>
          <w:t>-----</w:t>
        </w:r>
        <w:r w:rsidRPr="007B1B2D">
          <w:rPr>
            <w:i/>
            <w:sz w:val="18"/>
            <w:szCs w:val="18"/>
            <w:lang w:val="en-US"/>
          </w:rPr>
          <w:t>---------------------------------</w:t>
        </w:r>
      </w:p>
      <w:p w:rsidR="005B4DE8" w:rsidRPr="007B1B2D" w:rsidRDefault="001C356B" w:rsidP="007572EB">
        <w:pPr>
          <w:tabs>
            <w:tab w:val="center" w:pos="4536"/>
            <w:tab w:val="right" w:pos="9638"/>
          </w:tabs>
          <w:spacing w:line="240" w:lineRule="auto"/>
          <w:ind w:firstLine="0"/>
          <w:jc w:val="center"/>
          <w:rPr>
            <w:sz w:val="18"/>
            <w:szCs w:val="18"/>
          </w:rPr>
        </w:pPr>
        <w:r w:rsidRPr="007B1B2D">
          <w:rPr>
            <w:i/>
            <w:sz w:val="18"/>
            <w:szCs w:val="18"/>
          </w:rPr>
          <w:t>Проект BG05M2OP001-2.016-0005</w:t>
        </w:r>
        <w:r w:rsidRPr="007B1B2D">
          <w:rPr>
            <w:i/>
            <w:sz w:val="18"/>
            <w:szCs w:val="18"/>
            <w:lang w:val="en-US"/>
          </w:rPr>
          <w:t xml:space="preserve"> </w:t>
        </w:r>
        <w:r w:rsidRPr="007B1B2D">
          <w:rPr>
            <w:i/>
            <w:sz w:val="18"/>
            <w:szCs w:val="18"/>
          </w:rPr>
          <w:t>„Модернизация на Югозападен университет „Неофит Рилски“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 xml:space="preserve">гр. Благоевград, Национален военен университет </w:t>
        </w:r>
        <w:r w:rsidR="005F12F3" w:rsidRPr="007B1B2D">
          <w:rPr>
            <w:i/>
            <w:sz w:val="18"/>
            <w:szCs w:val="18"/>
          </w:rPr>
          <w:t>„</w:t>
        </w:r>
        <w:r w:rsidRPr="007B1B2D">
          <w:rPr>
            <w:i/>
            <w:sz w:val="18"/>
            <w:szCs w:val="18"/>
          </w:rPr>
          <w:t>Васил Левски</w:t>
        </w:r>
        <w:r w:rsidR="005F12F3" w:rsidRPr="007B1B2D">
          <w:rPr>
            <w:i/>
            <w:sz w:val="18"/>
            <w:szCs w:val="18"/>
          </w:rPr>
          <w:t xml:space="preserve">“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 xml:space="preserve">гр. Велико Търново и Софийски университет </w:t>
        </w:r>
        <w:r w:rsidR="005F12F3" w:rsidRPr="007B1B2D">
          <w:rPr>
            <w:i/>
            <w:sz w:val="18"/>
            <w:szCs w:val="18"/>
          </w:rPr>
          <w:t>„</w:t>
        </w:r>
        <w:r w:rsidRPr="007B1B2D">
          <w:rPr>
            <w:i/>
            <w:sz w:val="18"/>
            <w:szCs w:val="18"/>
          </w:rPr>
          <w:t>Св. Климент Охридски</w:t>
        </w:r>
        <w:r w:rsidR="005F12F3" w:rsidRPr="007B1B2D">
          <w:rPr>
            <w:i/>
            <w:sz w:val="18"/>
            <w:szCs w:val="18"/>
          </w:rPr>
          <w:t xml:space="preserve">“ </w:t>
        </w:r>
        <w:r w:rsidRPr="007B1B2D">
          <w:rPr>
            <w:i/>
            <w:sz w:val="18"/>
            <w:szCs w:val="18"/>
          </w:rPr>
          <w:t>–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гр. София, в професионални направления 5.3</w:t>
        </w:r>
        <w:r w:rsidR="005F12F3" w:rsidRPr="007B1B2D">
          <w:rPr>
            <w:i/>
            <w:sz w:val="18"/>
            <w:szCs w:val="18"/>
          </w:rPr>
          <w:t xml:space="preserve"> </w:t>
        </w:r>
        <w:r w:rsidRPr="007B1B2D">
          <w:rPr>
            <w:i/>
            <w:sz w:val="18"/>
            <w:szCs w:val="18"/>
          </w:rPr>
          <w:t>Комуникационна и компютърна техника, 4.4 Науки за земята и 3.7 Администрация и управление“, финансиран от Оперативна програма „Наука и  образование за интелигентен растеж“, съфинансирана от Европейския съюз чрез Европейските стр</w:t>
        </w:r>
        <w:r w:rsidR="00E67FBF" w:rsidRPr="007B1B2D">
          <w:rPr>
            <w:i/>
            <w:sz w:val="18"/>
            <w:szCs w:val="18"/>
          </w:rPr>
          <w:t>уктурни и инвестиционни фондове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22"/>
        <w:szCs w:val="22"/>
        <w:lang w:val="en-US"/>
      </w:rPr>
    </w:pPr>
    <w:r w:rsidRPr="00A23365">
      <w:rPr>
        <w:i/>
        <w:sz w:val="22"/>
        <w:szCs w:val="22"/>
      </w:rPr>
      <w:t>----------------------------------</w:t>
    </w:r>
    <w:r w:rsidRPr="00A23365">
      <w:rPr>
        <w:i/>
        <w:sz w:val="22"/>
        <w:szCs w:val="22"/>
        <w:lang w:val="en-US"/>
      </w:rPr>
      <w:t>---</w:t>
    </w:r>
    <w:r w:rsidRPr="00A23365">
      <w:rPr>
        <w:i/>
        <w:sz w:val="22"/>
        <w:szCs w:val="22"/>
      </w:rPr>
      <w:t xml:space="preserve">----------------- </w:t>
    </w:r>
    <w:hyperlink r:id="rId1" w:history="1">
      <w:r w:rsidRPr="00A23365">
        <w:rPr>
          <w:i/>
          <w:color w:val="0000FF"/>
          <w:sz w:val="22"/>
          <w:szCs w:val="22"/>
          <w:u w:val="single"/>
          <w:lang w:val="en-US"/>
        </w:rPr>
        <w:t>www.eufunds.bg</w:t>
      </w:r>
    </w:hyperlink>
    <w:r w:rsidRPr="00A23365">
      <w:rPr>
        <w:i/>
        <w:sz w:val="22"/>
        <w:szCs w:val="22"/>
        <w:lang w:val="en-US"/>
      </w:rPr>
      <w:t xml:space="preserve"> ------------------------------------------------------</w:t>
    </w:r>
  </w:p>
  <w:p w:rsidR="00DA002B" w:rsidRPr="00A23365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center"/>
      <w:rPr>
        <w:i/>
        <w:sz w:val="12"/>
        <w:szCs w:val="12"/>
        <w:lang w:val="en-US"/>
      </w:rPr>
    </w:pPr>
  </w:p>
  <w:p w:rsidR="00DA002B" w:rsidRPr="00003F05" w:rsidRDefault="00DA002B" w:rsidP="00DA002B">
    <w:pPr>
      <w:tabs>
        <w:tab w:val="center" w:pos="4536"/>
        <w:tab w:val="right" w:pos="9072"/>
      </w:tabs>
      <w:ind w:firstLine="0"/>
      <w:jc w:val="center"/>
      <w:rPr>
        <w:i/>
        <w:sz w:val="20"/>
        <w:szCs w:val="22"/>
      </w:rPr>
    </w:pPr>
    <w:r w:rsidRPr="00A23365">
      <w:rPr>
        <w:i/>
        <w:sz w:val="20"/>
        <w:szCs w:val="22"/>
      </w:rPr>
      <w:t xml:space="preserve">Проект BG05M2OP001-2.016-0003„Модернизация на Национален военен университет "В. Левски" - </w:t>
    </w:r>
    <w:r w:rsidRPr="00A23365">
      <w:rPr>
        <w:i/>
        <w:sz w:val="20"/>
        <w:szCs w:val="22"/>
        <w:lang w:val="en-US"/>
      </w:rPr>
      <w:t xml:space="preserve">                            </w:t>
    </w:r>
    <w:r w:rsidRPr="00A23365">
      <w:rPr>
        <w:i/>
        <w:sz w:val="20"/>
        <w:szCs w:val="22"/>
      </w:rPr>
      <w:t>гр. Велико Търново и Софийски университет "Св. Климент Охридски" - гр. София, в професионално                   направление 5.3 Компютърна и комуникационна техника“, финансиран от Оперативна програма                             „Наука и  образование за интелигентен растеж“, съфинансирана от Европейския съюз чрез</w:t>
    </w:r>
  </w:p>
  <w:p w:rsidR="00DA002B" w:rsidRPr="00A23365" w:rsidRDefault="00DA002B" w:rsidP="00DA002B">
    <w:pPr>
      <w:tabs>
        <w:tab w:val="center" w:pos="4536"/>
        <w:tab w:val="right" w:pos="9072"/>
      </w:tabs>
      <w:jc w:val="center"/>
      <w:rPr>
        <w:sz w:val="10"/>
        <w:szCs w:val="10"/>
      </w:rPr>
    </w:pPr>
    <w:r w:rsidRPr="00A23365">
      <w:rPr>
        <w:i/>
        <w:sz w:val="20"/>
        <w:szCs w:val="22"/>
      </w:rPr>
      <w:t>Европейските структурни и инвестиционни фондове.</w:t>
    </w:r>
  </w:p>
  <w:p w:rsidR="008F7826" w:rsidRPr="00850479" w:rsidRDefault="008F7826" w:rsidP="008F7826">
    <w:pPr>
      <w:pStyle w:val="a3"/>
      <w:spacing w:line="240" w:lineRule="auto"/>
      <w:jc w:val="right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75" w:rsidRDefault="00393475">
      <w:pPr>
        <w:spacing w:line="240" w:lineRule="auto"/>
      </w:pPr>
      <w:r>
        <w:separator/>
      </w:r>
    </w:p>
  </w:footnote>
  <w:footnote w:type="continuationSeparator" w:id="0">
    <w:p w:rsidR="00393475" w:rsidRDefault="003934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02B" w:rsidRPr="00A23365" w:rsidRDefault="00DA002B" w:rsidP="00DA002B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ind w:firstLine="0"/>
      <w:jc w:val="left"/>
      <w:rPr>
        <w:noProof/>
        <w:sz w:val="24"/>
        <w:szCs w:val="24"/>
      </w:rPr>
    </w:pPr>
    <w:r w:rsidRPr="00A23365">
      <w:rPr>
        <w:noProof/>
        <w:sz w:val="24"/>
        <w:szCs w:val="24"/>
        <w:lang w:eastAsia="bg-BG"/>
      </w:rPr>
      <w:drawing>
        <wp:inline distT="0" distB="0" distL="0" distR="0">
          <wp:extent cx="2317750" cy="806450"/>
          <wp:effectExtent l="0" t="0" r="0" b="0"/>
          <wp:docPr id="2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3365">
      <w:rPr>
        <w:noProof/>
        <w:sz w:val="24"/>
        <w:szCs w:val="24"/>
      </w:rPr>
      <w:t xml:space="preserve">                                    </w:t>
    </w:r>
    <w:r w:rsidRPr="00A23365">
      <w:rPr>
        <w:noProof/>
        <w:sz w:val="24"/>
        <w:szCs w:val="24"/>
        <w:lang w:eastAsia="bg-BG"/>
      </w:rPr>
      <w:drawing>
        <wp:inline distT="0" distB="0" distL="0" distR="0">
          <wp:extent cx="2273300" cy="831850"/>
          <wp:effectExtent l="0" t="0" r="0" b="6350"/>
          <wp:docPr id="2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30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071722"/>
      <w:temporary/>
      <w:showingPlcHdr/>
    </w:sdtPr>
    <w:sdtContent>
      <w:p w:rsidR="00DA002B" w:rsidRDefault="00DA002B">
        <w:pPr>
          <w:pStyle w:val="af"/>
        </w:pPr>
        <w:r>
          <w:t>[Въведете тук]</w:t>
        </w:r>
      </w:p>
    </w:sdtContent>
  </w:sdt>
  <w:p w:rsidR="00DA002B" w:rsidRDefault="00DA002B" w:rsidP="00DA002B">
    <w:pPr>
      <w:tabs>
        <w:tab w:val="center" w:pos="4536"/>
        <w:tab w:val="right" w:pos="9072"/>
      </w:tabs>
      <w:spacing w:line="240" w:lineRule="auto"/>
      <w:ind w:firstLine="0"/>
      <w:jc w:val="left"/>
      <w:rPr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590"/>
    <w:multiLevelType w:val="hybridMultilevel"/>
    <w:tmpl w:val="5F141FCE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631C09"/>
    <w:multiLevelType w:val="hybridMultilevel"/>
    <w:tmpl w:val="857EABAC"/>
    <w:lvl w:ilvl="0" w:tplc="49D4A3F4">
      <w:start w:val="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C3C3A52"/>
    <w:multiLevelType w:val="hybridMultilevel"/>
    <w:tmpl w:val="38AC77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5962A5"/>
    <w:multiLevelType w:val="hybridMultilevel"/>
    <w:tmpl w:val="81D402D6"/>
    <w:lvl w:ilvl="0" w:tplc="89282F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0D32A0"/>
    <w:multiLevelType w:val="hybridMultilevel"/>
    <w:tmpl w:val="9926DDD6"/>
    <w:lvl w:ilvl="0" w:tplc="49D4A3F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4674F8"/>
    <w:multiLevelType w:val="hybridMultilevel"/>
    <w:tmpl w:val="325A0622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B2D1B"/>
    <w:multiLevelType w:val="hybridMultilevel"/>
    <w:tmpl w:val="26CA68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920CF7"/>
    <w:multiLevelType w:val="multilevel"/>
    <w:tmpl w:val="763680D6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8F5360C"/>
    <w:multiLevelType w:val="hybridMultilevel"/>
    <w:tmpl w:val="5D2241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91A72"/>
    <w:multiLevelType w:val="hybridMultilevel"/>
    <w:tmpl w:val="95905D2C"/>
    <w:lvl w:ilvl="0" w:tplc="E0C2200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2626A"/>
    <w:multiLevelType w:val="hybridMultilevel"/>
    <w:tmpl w:val="0E0AD03C"/>
    <w:lvl w:ilvl="0" w:tplc="49D4A3F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84166B"/>
    <w:multiLevelType w:val="hybridMultilevel"/>
    <w:tmpl w:val="ACDCEE46"/>
    <w:lvl w:ilvl="0" w:tplc="9790F938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A1CD8"/>
    <w:multiLevelType w:val="hybridMultilevel"/>
    <w:tmpl w:val="8C1468D4"/>
    <w:lvl w:ilvl="0" w:tplc="71544038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2"/>
  </w:num>
  <w:num w:numId="13">
    <w:abstractNumId w:val="0"/>
  </w:num>
  <w:num w:numId="14">
    <w:abstractNumId w:val="5"/>
  </w:num>
  <w:num w:numId="15">
    <w:abstractNumId w:val="10"/>
  </w:num>
  <w:num w:numId="16">
    <w:abstractNumId w:val="1"/>
  </w:num>
  <w:num w:numId="17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14EFA"/>
    <w:rsid w:val="00003F05"/>
    <w:rsid w:val="00005FFF"/>
    <w:rsid w:val="000217BF"/>
    <w:rsid w:val="00033372"/>
    <w:rsid w:val="000335B7"/>
    <w:rsid w:val="000520F0"/>
    <w:rsid w:val="00065B62"/>
    <w:rsid w:val="00066489"/>
    <w:rsid w:val="00066E83"/>
    <w:rsid w:val="00071109"/>
    <w:rsid w:val="00073C0A"/>
    <w:rsid w:val="00090584"/>
    <w:rsid w:val="0009121F"/>
    <w:rsid w:val="000932EF"/>
    <w:rsid w:val="00096297"/>
    <w:rsid w:val="00097226"/>
    <w:rsid w:val="000A31F7"/>
    <w:rsid w:val="000A7B70"/>
    <w:rsid w:val="000A7B73"/>
    <w:rsid w:val="000D1503"/>
    <w:rsid w:val="000D526D"/>
    <w:rsid w:val="000F35AD"/>
    <w:rsid w:val="0011271B"/>
    <w:rsid w:val="00117A20"/>
    <w:rsid w:val="0013025D"/>
    <w:rsid w:val="00130BD4"/>
    <w:rsid w:val="00133349"/>
    <w:rsid w:val="00135FEE"/>
    <w:rsid w:val="0013707F"/>
    <w:rsid w:val="00142001"/>
    <w:rsid w:val="00142483"/>
    <w:rsid w:val="001455CC"/>
    <w:rsid w:val="00152DA4"/>
    <w:rsid w:val="00153504"/>
    <w:rsid w:val="0015592C"/>
    <w:rsid w:val="001604CC"/>
    <w:rsid w:val="001650A0"/>
    <w:rsid w:val="001661A2"/>
    <w:rsid w:val="001729B8"/>
    <w:rsid w:val="00196FAF"/>
    <w:rsid w:val="00197850"/>
    <w:rsid w:val="001A0578"/>
    <w:rsid w:val="001A35C7"/>
    <w:rsid w:val="001B6892"/>
    <w:rsid w:val="001C356B"/>
    <w:rsid w:val="001D7F3C"/>
    <w:rsid w:val="001E0884"/>
    <w:rsid w:val="001E1872"/>
    <w:rsid w:val="001E3E66"/>
    <w:rsid w:val="001F450C"/>
    <w:rsid w:val="002044D5"/>
    <w:rsid w:val="002151E1"/>
    <w:rsid w:val="002159B2"/>
    <w:rsid w:val="0022271B"/>
    <w:rsid w:val="00224201"/>
    <w:rsid w:val="0022628C"/>
    <w:rsid w:val="0023056F"/>
    <w:rsid w:val="00246BBE"/>
    <w:rsid w:val="0024772E"/>
    <w:rsid w:val="00250F83"/>
    <w:rsid w:val="00270044"/>
    <w:rsid w:val="00271FE7"/>
    <w:rsid w:val="00275BBC"/>
    <w:rsid w:val="00280BF8"/>
    <w:rsid w:val="00284C2B"/>
    <w:rsid w:val="00286D4A"/>
    <w:rsid w:val="00290570"/>
    <w:rsid w:val="0029456D"/>
    <w:rsid w:val="0029768A"/>
    <w:rsid w:val="002A4DF2"/>
    <w:rsid w:val="002A700F"/>
    <w:rsid w:val="002B7A13"/>
    <w:rsid w:val="002E2DA8"/>
    <w:rsid w:val="002E3D2D"/>
    <w:rsid w:val="002E770F"/>
    <w:rsid w:val="002F1705"/>
    <w:rsid w:val="00305F5E"/>
    <w:rsid w:val="00307E2E"/>
    <w:rsid w:val="0031126B"/>
    <w:rsid w:val="003123E6"/>
    <w:rsid w:val="00314103"/>
    <w:rsid w:val="00314EFA"/>
    <w:rsid w:val="003261B2"/>
    <w:rsid w:val="00343822"/>
    <w:rsid w:val="00353D4E"/>
    <w:rsid w:val="00366257"/>
    <w:rsid w:val="00367770"/>
    <w:rsid w:val="00373A94"/>
    <w:rsid w:val="00377CBB"/>
    <w:rsid w:val="003844C1"/>
    <w:rsid w:val="00385441"/>
    <w:rsid w:val="00391950"/>
    <w:rsid w:val="003931E6"/>
    <w:rsid w:val="00393475"/>
    <w:rsid w:val="00396216"/>
    <w:rsid w:val="003A152B"/>
    <w:rsid w:val="003A7393"/>
    <w:rsid w:val="003B378F"/>
    <w:rsid w:val="003B6B2E"/>
    <w:rsid w:val="003C75B2"/>
    <w:rsid w:val="003D35A3"/>
    <w:rsid w:val="003E7FC0"/>
    <w:rsid w:val="003F2944"/>
    <w:rsid w:val="003F5C35"/>
    <w:rsid w:val="003F679B"/>
    <w:rsid w:val="00405D01"/>
    <w:rsid w:val="00406D7F"/>
    <w:rsid w:val="004111F2"/>
    <w:rsid w:val="00420686"/>
    <w:rsid w:val="004311F6"/>
    <w:rsid w:val="00433032"/>
    <w:rsid w:val="004570D4"/>
    <w:rsid w:val="0046514F"/>
    <w:rsid w:val="00471D41"/>
    <w:rsid w:val="00484B9F"/>
    <w:rsid w:val="00490E2B"/>
    <w:rsid w:val="00492744"/>
    <w:rsid w:val="00494381"/>
    <w:rsid w:val="00496366"/>
    <w:rsid w:val="004A3685"/>
    <w:rsid w:val="004B4F93"/>
    <w:rsid w:val="004C06DD"/>
    <w:rsid w:val="004C256B"/>
    <w:rsid w:val="004C7B02"/>
    <w:rsid w:val="004D2131"/>
    <w:rsid w:val="004D2C9F"/>
    <w:rsid w:val="004D5048"/>
    <w:rsid w:val="004E2A01"/>
    <w:rsid w:val="004E3737"/>
    <w:rsid w:val="004E569D"/>
    <w:rsid w:val="004F6D90"/>
    <w:rsid w:val="00515E13"/>
    <w:rsid w:val="00523151"/>
    <w:rsid w:val="005268B1"/>
    <w:rsid w:val="00531E96"/>
    <w:rsid w:val="005448F9"/>
    <w:rsid w:val="0055582F"/>
    <w:rsid w:val="005724C9"/>
    <w:rsid w:val="00580EBA"/>
    <w:rsid w:val="00581F18"/>
    <w:rsid w:val="00584952"/>
    <w:rsid w:val="00587B10"/>
    <w:rsid w:val="005B30DE"/>
    <w:rsid w:val="005B39E4"/>
    <w:rsid w:val="005B4DE8"/>
    <w:rsid w:val="005C6F58"/>
    <w:rsid w:val="005D6027"/>
    <w:rsid w:val="005E145B"/>
    <w:rsid w:val="005E15D6"/>
    <w:rsid w:val="005F0235"/>
    <w:rsid w:val="005F12F3"/>
    <w:rsid w:val="005F7485"/>
    <w:rsid w:val="0060001C"/>
    <w:rsid w:val="006001E4"/>
    <w:rsid w:val="00602F1B"/>
    <w:rsid w:val="00610108"/>
    <w:rsid w:val="006136FC"/>
    <w:rsid w:val="00640578"/>
    <w:rsid w:val="0064481A"/>
    <w:rsid w:val="00647C30"/>
    <w:rsid w:val="0066192F"/>
    <w:rsid w:val="00667C6C"/>
    <w:rsid w:val="0069191F"/>
    <w:rsid w:val="00692548"/>
    <w:rsid w:val="006A54E9"/>
    <w:rsid w:val="006C429E"/>
    <w:rsid w:val="006D033F"/>
    <w:rsid w:val="006D0780"/>
    <w:rsid w:val="006D603F"/>
    <w:rsid w:val="006D7A0F"/>
    <w:rsid w:val="006E0CC2"/>
    <w:rsid w:val="006F16B3"/>
    <w:rsid w:val="006F3164"/>
    <w:rsid w:val="006F5BED"/>
    <w:rsid w:val="00700049"/>
    <w:rsid w:val="007046C2"/>
    <w:rsid w:val="00715B6E"/>
    <w:rsid w:val="00730D71"/>
    <w:rsid w:val="0073515D"/>
    <w:rsid w:val="00753C40"/>
    <w:rsid w:val="00754444"/>
    <w:rsid w:val="007572EB"/>
    <w:rsid w:val="00762EFB"/>
    <w:rsid w:val="00772A7C"/>
    <w:rsid w:val="00777373"/>
    <w:rsid w:val="00785485"/>
    <w:rsid w:val="0078781E"/>
    <w:rsid w:val="007935EF"/>
    <w:rsid w:val="00795BE0"/>
    <w:rsid w:val="007A38FD"/>
    <w:rsid w:val="007B1B2D"/>
    <w:rsid w:val="007B5453"/>
    <w:rsid w:val="007B6557"/>
    <w:rsid w:val="007C10E7"/>
    <w:rsid w:val="007C6556"/>
    <w:rsid w:val="007C66AA"/>
    <w:rsid w:val="007D083C"/>
    <w:rsid w:val="007D6638"/>
    <w:rsid w:val="007D6F36"/>
    <w:rsid w:val="007E20A8"/>
    <w:rsid w:val="00814587"/>
    <w:rsid w:val="00825F8A"/>
    <w:rsid w:val="0083147A"/>
    <w:rsid w:val="00832F7B"/>
    <w:rsid w:val="00834E3E"/>
    <w:rsid w:val="00842525"/>
    <w:rsid w:val="00845592"/>
    <w:rsid w:val="00845D83"/>
    <w:rsid w:val="00847AAB"/>
    <w:rsid w:val="0085354D"/>
    <w:rsid w:val="00861BBE"/>
    <w:rsid w:val="00871AEF"/>
    <w:rsid w:val="00872D0C"/>
    <w:rsid w:val="00873FFC"/>
    <w:rsid w:val="00874032"/>
    <w:rsid w:val="00893077"/>
    <w:rsid w:val="00896A71"/>
    <w:rsid w:val="008A7303"/>
    <w:rsid w:val="008B6DF8"/>
    <w:rsid w:val="008C7124"/>
    <w:rsid w:val="008E7597"/>
    <w:rsid w:val="008F67DC"/>
    <w:rsid w:val="008F7826"/>
    <w:rsid w:val="00911459"/>
    <w:rsid w:val="00911A12"/>
    <w:rsid w:val="009157A4"/>
    <w:rsid w:val="00920E5C"/>
    <w:rsid w:val="0092207A"/>
    <w:rsid w:val="009224FD"/>
    <w:rsid w:val="0093781F"/>
    <w:rsid w:val="00941C55"/>
    <w:rsid w:val="009532F4"/>
    <w:rsid w:val="0095347C"/>
    <w:rsid w:val="00953927"/>
    <w:rsid w:val="009716E5"/>
    <w:rsid w:val="009C3C4A"/>
    <w:rsid w:val="009C691F"/>
    <w:rsid w:val="009C785D"/>
    <w:rsid w:val="009E35AB"/>
    <w:rsid w:val="009E4CA2"/>
    <w:rsid w:val="009E7517"/>
    <w:rsid w:val="009F231C"/>
    <w:rsid w:val="009F4153"/>
    <w:rsid w:val="009F6FF6"/>
    <w:rsid w:val="00A17164"/>
    <w:rsid w:val="00A1742D"/>
    <w:rsid w:val="00A30439"/>
    <w:rsid w:val="00A32002"/>
    <w:rsid w:val="00A364C7"/>
    <w:rsid w:val="00A445F4"/>
    <w:rsid w:val="00A557F2"/>
    <w:rsid w:val="00A75BD8"/>
    <w:rsid w:val="00A768ED"/>
    <w:rsid w:val="00A8094C"/>
    <w:rsid w:val="00A83D28"/>
    <w:rsid w:val="00A83EF1"/>
    <w:rsid w:val="00A87DA7"/>
    <w:rsid w:val="00AA2CA2"/>
    <w:rsid w:val="00AC6F3B"/>
    <w:rsid w:val="00AD1EEB"/>
    <w:rsid w:val="00AE4ABA"/>
    <w:rsid w:val="00B03BB8"/>
    <w:rsid w:val="00B05C2D"/>
    <w:rsid w:val="00B15738"/>
    <w:rsid w:val="00B25ED0"/>
    <w:rsid w:val="00B31A8E"/>
    <w:rsid w:val="00B32287"/>
    <w:rsid w:val="00B32B0A"/>
    <w:rsid w:val="00B34BA3"/>
    <w:rsid w:val="00B42064"/>
    <w:rsid w:val="00B52277"/>
    <w:rsid w:val="00B55FD3"/>
    <w:rsid w:val="00B61EC7"/>
    <w:rsid w:val="00B809CA"/>
    <w:rsid w:val="00B82F92"/>
    <w:rsid w:val="00B86374"/>
    <w:rsid w:val="00B933BC"/>
    <w:rsid w:val="00BA458D"/>
    <w:rsid w:val="00BA61BA"/>
    <w:rsid w:val="00BB0953"/>
    <w:rsid w:val="00BB1723"/>
    <w:rsid w:val="00BB45AC"/>
    <w:rsid w:val="00BC1B34"/>
    <w:rsid w:val="00BC452F"/>
    <w:rsid w:val="00BD3F0B"/>
    <w:rsid w:val="00BE646C"/>
    <w:rsid w:val="00BE6B78"/>
    <w:rsid w:val="00BF0710"/>
    <w:rsid w:val="00BF0B81"/>
    <w:rsid w:val="00BF1C4C"/>
    <w:rsid w:val="00C00FB6"/>
    <w:rsid w:val="00C02A24"/>
    <w:rsid w:val="00C14D96"/>
    <w:rsid w:val="00C23A7D"/>
    <w:rsid w:val="00C245E8"/>
    <w:rsid w:val="00C269EC"/>
    <w:rsid w:val="00C27B84"/>
    <w:rsid w:val="00C31444"/>
    <w:rsid w:val="00C36701"/>
    <w:rsid w:val="00C43782"/>
    <w:rsid w:val="00C51409"/>
    <w:rsid w:val="00C52895"/>
    <w:rsid w:val="00C60B6F"/>
    <w:rsid w:val="00C60CEE"/>
    <w:rsid w:val="00C6299F"/>
    <w:rsid w:val="00C63D0F"/>
    <w:rsid w:val="00C657C3"/>
    <w:rsid w:val="00C71F21"/>
    <w:rsid w:val="00C7270A"/>
    <w:rsid w:val="00C74923"/>
    <w:rsid w:val="00C84CE6"/>
    <w:rsid w:val="00C90100"/>
    <w:rsid w:val="00C93844"/>
    <w:rsid w:val="00C956C2"/>
    <w:rsid w:val="00CA0359"/>
    <w:rsid w:val="00CA7755"/>
    <w:rsid w:val="00CB3113"/>
    <w:rsid w:val="00CB3AC9"/>
    <w:rsid w:val="00CB42F8"/>
    <w:rsid w:val="00CB4ECE"/>
    <w:rsid w:val="00CD2CC3"/>
    <w:rsid w:val="00CE64D9"/>
    <w:rsid w:val="00D013EB"/>
    <w:rsid w:val="00D01AEC"/>
    <w:rsid w:val="00D066CD"/>
    <w:rsid w:val="00D12D5F"/>
    <w:rsid w:val="00D218C6"/>
    <w:rsid w:val="00D304E0"/>
    <w:rsid w:val="00D3135B"/>
    <w:rsid w:val="00D335F6"/>
    <w:rsid w:val="00D52500"/>
    <w:rsid w:val="00D614B6"/>
    <w:rsid w:val="00D6379F"/>
    <w:rsid w:val="00D642F5"/>
    <w:rsid w:val="00D7038D"/>
    <w:rsid w:val="00D73FD6"/>
    <w:rsid w:val="00D8424D"/>
    <w:rsid w:val="00D84A2E"/>
    <w:rsid w:val="00D90468"/>
    <w:rsid w:val="00D963AE"/>
    <w:rsid w:val="00DA002B"/>
    <w:rsid w:val="00DA5399"/>
    <w:rsid w:val="00DB0A6A"/>
    <w:rsid w:val="00DB100D"/>
    <w:rsid w:val="00DB6C75"/>
    <w:rsid w:val="00DC0F1B"/>
    <w:rsid w:val="00DC0F33"/>
    <w:rsid w:val="00DD2C84"/>
    <w:rsid w:val="00E007A5"/>
    <w:rsid w:val="00E1176A"/>
    <w:rsid w:val="00E12166"/>
    <w:rsid w:val="00E12C64"/>
    <w:rsid w:val="00E1476B"/>
    <w:rsid w:val="00E15425"/>
    <w:rsid w:val="00E21B0D"/>
    <w:rsid w:val="00E32BA0"/>
    <w:rsid w:val="00E4149D"/>
    <w:rsid w:val="00E5516A"/>
    <w:rsid w:val="00E557CC"/>
    <w:rsid w:val="00E67FBF"/>
    <w:rsid w:val="00E73612"/>
    <w:rsid w:val="00E751B9"/>
    <w:rsid w:val="00E80C8E"/>
    <w:rsid w:val="00E87851"/>
    <w:rsid w:val="00E944D8"/>
    <w:rsid w:val="00EA54AD"/>
    <w:rsid w:val="00EB018B"/>
    <w:rsid w:val="00EC2E93"/>
    <w:rsid w:val="00ED5C12"/>
    <w:rsid w:val="00EE1283"/>
    <w:rsid w:val="00EE5A26"/>
    <w:rsid w:val="00EF59D9"/>
    <w:rsid w:val="00F05120"/>
    <w:rsid w:val="00F10113"/>
    <w:rsid w:val="00F1785C"/>
    <w:rsid w:val="00F200AE"/>
    <w:rsid w:val="00F22B01"/>
    <w:rsid w:val="00F22C09"/>
    <w:rsid w:val="00F237C2"/>
    <w:rsid w:val="00F369AB"/>
    <w:rsid w:val="00F558C2"/>
    <w:rsid w:val="00F575DC"/>
    <w:rsid w:val="00F604DB"/>
    <w:rsid w:val="00F62A28"/>
    <w:rsid w:val="00F648F5"/>
    <w:rsid w:val="00F7140D"/>
    <w:rsid w:val="00F75937"/>
    <w:rsid w:val="00F86172"/>
    <w:rsid w:val="00FA401B"/>
    <w:rsid w:val="00FA4B6F"/>
    <w:rsid w:val="00FB0D5B"/>
    <w:rsid w:val="00FB14A0"/>
    <w:rsid w:val="00FB43A4"/>
    <w:rsid w:val="00FB4ECF"/>
    <w:rsid w:val="00FC0695"/>
    <w:rsid w:val="00FC2CAE"/>
    <w:rsid w:val="00FC3E3C"/>
    <w:rsid w:val="00FC5421"/>
    <w:rsid w:val="00FC5E94"/>
    <w:rsid w:val="00FD0AE3"/>
    <w:rsid w:val="00FD59DF"/>
    <w:rsid w:val="00FD5F8B"/>
    <w:rsid w:val="00FE02C0"/>
    <w:rsid w:val="00FE2FAC"/>
    <w:rsid w:val="00FE6088"/>
    <w:rsid w:val="00FF2280"/>
    <w:rsid w:val="00FF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B2"/>
    <w:pPr>
      <w:spacing w:line="276" w:lineRule="auto"/>
      <w:ind w:firstLine="720"/>
      <w:jc w:val="both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75B2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uiPriority w:val="99"/>
    <w:rsid w:val="003C75B2"/>
    <w:rPr>
      <w:rFonts w:eastAsia="Times New Roman" w:cs="Times New Roman"/>
      <w:szCs w:val="20"/>
    </w:rPr>
  </w:style>
  <w:style w:type="paragraph" w:styleId="a5">
    <w:name w:val="Title"/>
    <w:basedOn w:val="a"/>
    <w:link w:val="a6"/>
    <w:qFormat/>
    <w:rsid w:val="003C75B2"/>
    <w:pPr>
      <w:ind w:firstLine="0"/>
      <w:jc w:val="center"/>
    </w:pPr>
    <w:rPr>
      <w:b/>
      <w:sz w:val="32"/>
    </w:rPr>
  </w:style>
  <w:style w:type="character" w:customStyle="1" w:styleId="a6">
    <w:name w:val="Заглавие Знак"/>
    <w:basedOn w:val="a0"/>
    <w:link w:val="a5"/>
    <w:rsid w:val="003C75B2"/>
    <w:rPr>
      <w:rFonts w:eastAsia="Times New Roman" w:cs="Times New Roman"/>
      <w:b/>
      <w:sz w:val="32"/>
      <w:szCs w:val="20"/>
    </w:rPr>
  </w:style>
  <w:style w:type="character" w:styleId="a7">
    <w:name w:val="page number"/>
    <w:basedOn w:val="a0"/>
    <w:rsid w:val="003C75B2"/>
  </w:style>
  <w:style w:type="paragraph" w:styleId="a8">
    <w:name w:val="List Paragraph"/>
    <w:aliases w:val="Numbered list"/>
    <w:basedOn w:val="a"/>
    <w:link w:val="a9"/>
    <w:uiPriority w:val="34"/>
    <w:qFormat/>
    <w:rsid w:val="00490E2B"/>
    <w:pPr>
      <w:ind w:left="720"/>
      <w:contextualSpacing/>
    </w:pPr>
  </w:style>
  <w:style w:type="table" w:styleId="aa">
    <w:name w:val="Table Grid"/>
    <w:basedOn w:val="a1"/>
    <w:uiPriority w:val="39"/>
    <w:rsid w:val="003F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ен текст (2)_"/>
    <w:basedOn w:val="a0"/>
    <w:link w:val="20"/>
    <w:rsid w:val="002044D5"/>
    <w:rPr>
      <w:rFonts w:eastAsia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2044D5"/>
    <w:pPr>
      <w:widowControl w:val="0"/>
      <w:shd w:val="clear" w:color="auto" w:fill="FFFFFF"/>
      <w:spacing w:after="3360" w:line="468" w:lineRule="exact"/>
      <w:ind w:hanging="500"/>
      <w:jc w:val="center"/>
    </w:pPr>
    <w:rPr>
      <w:szCs w:val="22"/>
    </w:rPr>
  </w:style>
  <w:style w:type="character" w:styleId="ab">
    <w:name w:val="Hyperlink"/>
    <w:basedOn w:val="a0"/>
    <w:uiPriority w:val="99"/>
    <w:unhideWhenUsed/>
    <w:rsid w:val="0078781E"/>
    <w:rPr>
      <w:color w:val="0563C1" w:themeColor="hyperlink"/>
      <w:u w:val="single"/>
    </w:rPr>
  </w:style>
  <w:style w:type="character" w:customStyle="1" w:styleId="a9">
    <w:name w:val="Списък на абзаци Знак"/>
    <w:aliases w:val="Numbered list Знак"/>
    <w:basedOn w:val="a0"/>
    <w:link w:val="a8"/>
    <w:uiPriority w:val="34"/>
    <w:qFormat/>
    <w:rsid w:val="00FE2FAC"/>
    <w:rPr>
      <w:rFonts w:eastAsia="Times New Roman" w:cs="Times New Roman"/>
      <w:szCs w:val="20"/>
    </w:rPr>
  </w:style>
  <w:style w:type="character" w:customStyle="1" w:styleId="21">
    <w:name w:val="Основен текст (2) + Удебелен"/>
    <w:basedOn w:val="a0"/>
    <w:rsid w:val="00E007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95pt">
    <w:name w:val="Основен текст (2) + 9;5 pt"/>
    <w:basedOn w:val="a0"/>
    <w:rsid w:val="00E00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styleId="ac">
    <w:name w:val="FollowedHyperlink"/>
    <w:basedOn w:val="a0"/>
    <w:uiPriority w:val="99"/>
    <w:semiHidden/>
    <w:unhideWhenUsed/>
    <w:rsid w:val="00C23A7D"/>
    <w:rPr>
      <w:color w:val="954F72" w:themeColor="followedHyperlink"/>
      <w:u w:val="single"/>
    </w:rPr>
  </w:style>
  <w:style w:type="character" w:customStyle="1" w:styleId="product-details-properties-value">
    <w:name w:val="_product-details-properties-value"/>
    <w:basedOn w:val="a0"/>
    <w:rsid w:val="00EF59D9"/>
  </w:style>
  <w:style w:type="paragraph" w:styleId="ad">
    <w:name w:val="Balloon Text"/>
    <w:basedOn w:val="a"/>
    <w:link w:val="ae"/>
    <w:uiPriority w:val="99"/>
    <w:semiHidden/>
    <w:unhideWhenUsed/>
    <w:rsid w:val="00E117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Изнесен текст Знак"/>
    <w:basedOn w:val="a0"/>
    <w:link w:val="ad"/>
    <w:uiPriority w:val="99"/>
    <w:semiHidden/>
    <w:rsid w:val="00E1176A"/>
    <w:rPr>
      <w:rFonts w:ascii="Segoe UI" w:eastAsia="Times New Roman" w:hAnsi="Segoe UI" w:cs="Segoe UI"/>
      <w:sz w:val="18"/>
      <w:szCs w:val="18"/>
    </w:rPr>
  </w:style>
  <w:style w:type="character" w:customStyle="1" w:styleId="213pt">
    <w:name w:val="Основен текст (2) + 13 pt"/>
    <w:aliases w:val="Курсив"/>
    <w:rsid w:val="00471D41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en-US" w:eastAsia="en-US" w:bidi="ar-SA"/>
    </w:rPr>
  </w:style>
  <w:style w:type="paragraph" w:styleId="af">
    <w:name w:val="header"/>
    <w:basedOn w:val="a"/>
    <w:link w:val="af0"/>
    <w:uiPriority w:val="99"/>
    <w:unhideWhenUsed/>
    <w:rsid w:val="00DA002B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Горен колонтитул Знак"/>
    <w:basedOn w:val="a0"/>
    <w:link w:val="af"/>
    <w:uiPriority w:val="99"/>
    <w:rsid w:val="00DA002B"/>
    <w:rPr>
      <w:rFonts w:eastAsia="Times New Roman" w:cs="Times New Roman"/>
      <w:szCs w:val="20"/>
    </w:rPr>
  </w:style>
  <w:style w:type="paragraph" w:styleId="af1">
    <w:name w:val="Body Text"/>
    <w:basedOn w:val="a"/>
    <w:link w:val="af2"/>
    <w:rsid w:val="00A17164"/>
    <w:pPr>
      <w:widowControl w:val="0"/>
      <w:suppressAutoHyphens/>
      <w:spacing w:after="120" w:line="240" w:lineRule="auto"/>
      <w:ind w:firstLine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f2">
    <w:name w:val="Основен текст Знак"/>
    <w:basedOn w:val="a0"/>
    <w:link w:val="af1"/>
    <w:rsid w:val="00A17164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966E2-740D-4F88-A514-9DC8380C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My_Admin</dc:creator>
  <cp:keywords/>
  <dc:description/>
  <cp:lastModifiedBy>Х</cp:lastModifiedBy>
  <cp:revision>18</cp:revision>
  <cp:lastPrinted>2022-08-10T07:33:00Z</cp:lastPrinted>
  <dcterms:created xsi:type="dcterms:W3CDTF">2022-08-10T07:46:00Z</dcterms:created>
  <dcterms:modified xsi:type="dcterms:W3CDTF">2023-06-13T07:08:00Z</dcterms:modified>
</cp:coreProperties>
</file>